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D88B04D" w14:textId="77777777" w:rsidR="00D2557C" w:rsidRDefault="00FE3A18">
      <w:pPr>
        <w:pStyle w:val="Heading1"/>
      </w:pPr>
      <w:bookmarkStart w:id="0" w:name="bms-data-analysis"/>
      <w:bookmarkStart w:id="1" w:name="_Toc51061110"/>
      <w:bookmarkStart w:id="2" w:name="_GoBack"/>
      <w:bookmarkEnd w:id="2"/>
      <w:r>
        <w:t>BMS Data Analysis</w:t>
      </w:r>
      <w:bookmarkEnd w:id="0"/>
      <w:bookmarkEnd w:id="1"/>
    </w:p>
    <w:p w14:paraId="7FE085DC" w14:textId="77777777" w:rsidR="00D2557C" w:rsidRDefault="00172CC5">
      <w:r>
        <w:pict w14:anchorId="5A49A590">
          <v:rect id="_x0000_i1025" style="width:0;height:1.5pt" o:hralign="center" o:hrstd="t" o:hr="t"/>
        </w:pict>
      </w:r>
    </w:p>
    <w:p w14:paraId="637C4DEB" w14:textId="77777777" w:rsidR="00D2557C" w:rsidRDefault="00FE3A18">
      <w:pPr>
        <w:pStyle w:val="FirstParagraph"/>
      </w:pPr>
      <w:r>
        <w:rPr>
          <w:b/>
        </w:rPr>
        <w:t>Description</w:t>
      </w:r>
      <w:r>
        <w:t>: Max Fordham Engineers have connected to Kings College BMS system and pulled the data from the server. The analysis below is a summary of the data extracted…</w:t>
      </w:r>
    </w:p>
    <w:p w14:paraId="32C61A19" w14:textId="77777777" w:rsidR="00D2557C" w:rsidRDefault="00FE3A18">
      <w:pPr>
        <w:pStyle w:val="BodyText"/>
      </w:pPr>
      <w:r>
        <w:rPr>
          <w:b/>
        </w:rPr>
        <w:t>Job Name</w:t>
      </w:r>
      <w:r>
        <w:t>: Kings College</w:t>
      </w:r>
    </w:p>
    <w:p w14:paraId="74E3EFDE" w14:textId="77777777" w:rsidR="00D2557C" w:rsidRDefault="00FE3A18">
      <w:pPr>
        <w:pStyle w:val="BodyText"/>
      </w:pPr>
      <w:r>
        <w:rPr>
          <w:b/>
        </w:rPr>
        <w:t>Job Number</w:t>
      </w:r>
      <w:r>
        <w:t>: J6150</w:t>
      </w:r>
    </w:p>
    <w:p w14:paraId="67762017" w14:textId="77777777" w:rsidR="00D2557C" w:rsidRDefault="00FE3A18">
      <w:pPr>
        <w:pStyle w:val="BodyText"/>
      </w:pPr>
      <w:r>
        <w:rPr>
          <w:b/>
        </w:rPr>
        <w:t>Engineer</w:t>
      </w:r>
      <w:r>
        <w:t>: JG</w:t>
      </w:r>
    </w:p>
    <w:p w14:paraId="39BA09B8" w14:textId="77777777" w:rsidR="00D2557C" w:rsidRDefault="00FE3A18">
      <w:pPr>
        <w:pStyle w:val="BodyText"/>
      </w:pPr>
      <w:r>
        <w:rPr>
          <w:b/>
        </w:rPr>
        <w:t>Filename</w:t>
      </w:r>
      <w:r>
        <w:t>: 6150_bms-data-monitoring</w:t>
      </w:r>
    </w:p>
    <w:p w14:paraId="311398E2" w14:textId="77777777" w:rsidR="00D2557C" w:rsidRDefault="00FE3A18">
      <w:pPr>
        <w:pStyle w:val="BodyText"/>
      </w:pPr>
      <w:r>
        <w:rPr>
          <w:b/>
        </w:rPr>
        <w:t>Working Directory</w:t>
      </w:r>
      <w:r>
        <w:t>:</w:t>
      </w:r>
    </w:p>
    <w:p w14:paraId="57DCE30D" w14:textId="77777777" w:rsidR="00D2557C" w:rsidRDefault="00FE3A18">
      <w:pPr>
        <w:pStyle w:val="BodyText"/>
      </w:pPr>
      <w:r>
        <w:rPr>
          <w:b/>
        </w:rPr>
        <w:t>Rev</w:t>
      </w:r>
      <w:r>
        <w:t>: *</w:t>
      </w:r>
    </w:p>
    <w:p w14:paraId="4FFF5877" w14:textId="77777777" w:rsidR="00D2557C" w:rsidRDefault="00FE3A18">
      <w:pPr>
        <w:pStyle w:val="BodyText"/>
      </w:pPr>
      <w:r>
        <w:rPr>
          <w:b/>
        </w:rPr>
        <w:t>Date</w:t>
      </w:r>
      <w:r>
        <w:t>: None</w:t>
      </w:r>
    </w:p>
    <w:p w14:paraId="11F1B8E8" w14:textId="77777777" w:rsidR="00D2557C" w:rsidRDefault="00172CC5">
      <w:r>
        <w:pict w14:anchorId="56616658">
          <v:rect id="_x0000_i1026" style="width:0;height:1.5pt" o:hralign="center" o:hrstd="t" o:hr="t"/>
        </w:pict>
      </w:r>
    </w:p>
    <w:p w14:paraId="014F506F" w14:textId="77777777" w:rsidR="00D2557C" w:rsidRDefault="00D2557C">
      <w:pPr>
        <w:pStyle w:val="Compact"/>
      </w:pPr>
    </w:p>
    <w:p w14:paraId="5ACD75FC" w14:textId="77777777" w:rsidR="00D2557C" w:rsidRDefault="00FE3A18">
      <w:r>
        <w:br w:type="page"/>
      </w:r>
    </w:p>
    <w:sdt>
      <w:sdtPr>
        <w:rPr>
          <w:rFonts w:ascii="Calibri" w:eastAsiaTheme="minorHAnsi" w:hAnsi="Calibri" w:cstheme="minorBidi"/>
          <w:b w:val="0"/>
          <w:sz w:val="24"/>
          <w:szCs w:val="24"/>
        </w:rPr>
        <w:id w:val="-2003505933"/>
        <w:docPartObj>
          <w:docPartGallery w:val="Table of Contents"/>
        </w:docPartObj>
      </w:sdtPr>
      <w:sdtEndPr/>
      <w:sdtContent>
        <w:p w14:paraId="17341F37" w14:textId="77777777" w:rsidR="00D2557C" w:rsidRDefault="00FE3A18">
          <w:pPr>
            <w:pStyle w:val="TOCHeading"/>
          </w:pPr>
          <w:r>
            <w:t>Table of Contents</w:t>
          </w:r>
        </w:p>
        <w:p w14:paraId="7B8C059F" w14:textId="5AD4EA82" w:rsidR="00172CC5" w:rsidRDefault="00FE3A18">
          <w:pPr>
            <w:pStyle w:val="TOC1"/>
            <w:tabs>
              <w:tab w:val="right" w:leader="dot" w:pos="10076"/>
            </w:tabs>
            <w:rPr>
              <w:rFonts w:asciiTheme="minorHAnsi" w:eastAsiaTheme="minorEastAsia" w:hAnsiTheme="minorHAnsi"/>
              <w:noProof/>
              <w:sz w:val="22"/>
              <w:szCs w:val="22"/>
              <w:lang w:val="en-GB" w:eastAsia="en-GB"/>
            </w:rPr>
          </w:pPr>
          <w:r>
            <w:fldChar w:fldCharType="begin"/>
          </w:r>
          <w:r>
            <w:instrText>TOC \o "1-3" \h \z \u</w:instrText>
          </w:r>
          <w:r>
            <w:fldChar w:fldCharType="separate"/>
          </w:r>
          <w:hyperlink w:anchor="_Toc51061110" w:history="1">
            <w:r w:rsidR="00172CC5" w:rsidRPr="00CB412D">
              <w:rPr>
                <w:rStyle w:val="Hyperlink"/>
                <w:noProof/>
              </w:rPr>
              <w:t>BMS Data Analysis</w:t>
            </w:r>
            <w:r w:rsidR="00172CC5">
              <w:rPr>
                <w:noProof/>
                <w:webHidden/>
              </w:rPr>
              <w:tab/>
            </w:r>
            <w:r w:rsidR="00172CC5">
              <w:rPr>
                <w:noProof/>
                <w:webHidden/>
              </w:rPr>
              <w:fldChar w:fldCharType="begin"/>
            </w:r>
            <w:r w:rsidR="00172CC5">
              <w:rPr>
                <w:noProof/>
                <w:webHidden/>
              </w:rPr>
              <w:instrText xml:space="preserve"> PAGEREF _Toc51061110 \h </w:instrText>
            </w:r>
            <w:r w:rsidR="00172CC5">
              <w:rPr>
                <w:noProof/>
                <w:webHidden/>
              </w:rPr>
            </w:r>
            <w:r w:rsidR="00172CC5">
              <w:rPr>
                <w:noProof/>
                <w:webHidden/>
              </w:rPr>
              <w:fldChar w:fldCharType="separate"/>
            </w:r>
            <w:r w:rsidR="00172CC5">
              <w:rPr>
                <w:noProof/>
                <w:webHidden/>
              </w:rPr>
              <w:t>1</w:t>
            </w:r>
            <w:r w:rsidR="00172CC5">
              <w:rPr>
                <w:noProof/>
                <w:webHidden/>
              </w:rPr>
              <w:fldChar w:fldCharType="end"/>
            </w:r>
          </w:hyperlink>
        </w:p>
        <w:p w14:paraId="45C09335" w14:textId="506E4F94" w:rsidR="00172CC5" w:rsidRDefault="00172CC5">
          <w:pPr>
            <w:pStyle w:val="TOC3"/>
            <w:tabs>
              <w:tab w:val="right" w:leader="dot" w:pos="10076"/>
            </w:tabs>
            <w:rPr>
              <w:rFonts w:asciiTheme="minorHAnsi" w:eastAsiaTheme="minorEastAsia" w:hAnsiTheme="minorHAnsi"/>
              <w:noProof/>
              <w:sz w:val="22"/>
              <w:szCs w:val="22"/>
              <w:lang w:val="en-GB" w:eastAsia="en-GB"/>
            </w:rPr>
          </w:pPr>
          <w:hyperlink w:anchor="_Toc51061111" w:history="1">
            <w:r w:rsidRPr="00CB412D">
              <w:rPr>
                <w:rStyle w:val="Hyperlink"/>
                <w:noProof/>
              </w:rPr>
              <w:t>Context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_Toc51061111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DC2835" w14:textId="32101B65" w:rsidR="00172CC5" w:rsidRDefault="00172CC5">
          <w:pPr>
            <w:pStyle w:val="TOC2"/>
            <w:tabs>
              <w:tab w:val="right" w:leader="dot" w:pos="10076"/>
            </w:tabs>
            <w:rPr>
              <w:rFonts w:asciiTheme="minorHAnsi" w:eastAsiaTheme="minorEastAsia" w:hAnsiTheme="minorHAnsi"/>
              <w:noProof/>
              <w:sz w:val="22"/>
              <w:szCs w:val="22"/>
              <w:lang w:val="en-GB" w:eastAsia="en-GB"/>
            </w:rPr>
          </w:pPr>
          <w:hyperlink w:anchor="_Toc51061112" w:history="1">
            <w:r w:rsidRPr="00CB412D">
              <w:rPr>
                <w:rStyle w:val="Hyperlink"/>
                <w:noProof/>
              </w:rPr>
              <w:t>Data extractred from the gbXML model used for energy simulations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_Toc51061112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FF2577" w14:textId="725C3CAE" w:rsidR="00172CC5" w:rsidRDefault="00172CC5">
          <w:pPr>
            <w:pStyle w:val="TOC3"/>
            <w:tabs>
              <w:tab w:val="right" w:leader="dot" w:pos="10076"/>
            </w:tabs>
            <w:rPr>
              <w:rFonts w:asciiTheme="minorHAnsi" w:eastAsiaTheme="minorEastAsia" w:hAnsiTheme="minorHAnsi"/>
              <w:noProof/>
              <w:sz w:val="22"/>
              <w:szCs w:val="22"/>
              <w:lang w:val="en-GB" w:eastAsia="en-GB"/>
            </w:rPr>
          </w:pPr>
          <w:hyperlink w:anchor="_Toc51061113" w:history="1">
            <w:r w:rsidRPr="00CB412D">
              <w:rPr>
                <w:rStyle w:val="Hyperlink"/>
                <w:noProof/>
              </w:rPr>
              <w:t>Constructions Data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_Toc51061113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4D0027" w14:textId="6AACC4B4" w:rsidR="00172CC5" w:rsidRDefault="00172CC5">
          <w:pPr>
            <w:pStyle w:val="TOC3"/>
            <w:tabs>
              <w:tab w:val="right" w:leader="dot" w:pos="10076"/>
            </w:tabs>
            <w:rPr>
              <w:rFonts w:asciiTheme="minorHAnsi" w:eastAsiaTheme="minorEastAsia" w:hAnsiTheme="minorHAnsi"/>
              <w:noProof/>
              <w:sz w:val="22"/>
              <w:szCs w:val="22"/>
              <w:lang w:val="en-GB" w:eastAsia="en-GB"/>
            </w:rPr>
          </w:pPr>
          <w:hyperlink w:anchor="_Toc51061114" w:history="1">
            <w:r w:rsidRPr="00CB412D">
              <w:rPr>
                <w:rStyle w:val="Hyperlink"/>
                <w:noProof/>
              </w:rPr>
              <w:t>Summary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_Toc51061114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0B9B4E" w14:textId="6E303D79" w:rsidR="00172CC5" w:rsidRDefault="00172CC5">
          <w:pPr>
            <w:pStyle w:val="TOC3"/>
            <w:tabs>
              <w:tab w:val="right" w:leader="dot" w:pos="10076"/>
            </w:tabs>
            <w:rPr>
              <w:rFonts w:asciiTheme="minorHAnsi" w:eastAsiaTheme="minorEastAsia" w:hAnsiTheme="minorHAnsi"/>
              <w:noProof/>
              <w:sz w:val="22"/>
              <w:szCs w:val="22"/>
              <w:lang w:val="en-GB" w:eastAsia="en-GB"/>
            </w:rPr>
          </w:pPr>
          <w:hyperlink w:anchor="_Toc51061115" w:history="1">
            <w:r w:rsidRPr="00CB412D">
              <w:rPr>
                <w:rStyle w:val="Hyperlink"/>
                <w:noProof/>
              </w:rPr>
              <w:t>Spaces Data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_Toc51061115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51CF96" w14:textId="33AE56C7" w:rsidR="00172CC5" w:rsidRDefault="00172CC5">
          <w:pPr>
            <w:pStyle w:val="TOC3"/>
            <w:tabs>
              <w:tab w:val="right" w:leader="dot" w:pos="10076"/>
            </w:tabs>
            <w:rPr>
              <w:rFonts w:asciiTheme="minorHAnsi" w:eastAsiaTheme="minorEastAsia" w:hAnsiTheme="minorHAnsi"/>
              <w:noProof/>
              <w:sz w:val="22"/>
              <w:szCs w:val="22"/>
              <w:lang w:val="en-GB" w:eastAsia="en-GB"/>
            </w:rPr>
          </w:pPr>
          <w:hyperlink w:anchor="_Toc51061116" w:history="1">
            <w:r w:rsidRPr="00CB412D">
              <w:rPr>
                <w:rStyle w:val="Hyperlink"/>
                <w:noProof/>
              </w:rPr>
              <w:t>Part L BRUKL Compliance Data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_Toc51061116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957593" w14:textId="3FD66A6A" w:rsidR="00172CC5" w:rsidRDefault="00172CC5">
          <w:pPr>
            <w:pStyle w:val="TOC2"/>
            <w:tabs>
              <w:tab w:val="right" w:leader="dot" w:pos="10076"/>
            </w:tabs>
            <w:rPr>
              <w:rFonts w:asciiTheme="minorHAnsi" w:eastAsiaTheme="minorEastAsia" w:hAnsiTheme="minorHAnsi"/>
              <w:noProof/>
              <w:sz w:val="22"/>
              <w:szCs w:val="22"/>
              <w:lang w:val="en-GB" w:eastAsia="en-GB"/>
            </w:rPr>
          </w:pPr>
          <w:hyperlink w:anchor="_Toc51061117" w:history="1">
            <w:r w:rsidRPr="00CB412D">
              <w:rPr>
                <w:rStyle w:val="Hyperlink"/>
                <w:noProof/>
              </w:rPr>
              <w:t>Selected Data from Passivhaus Analysis Spreadsheet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_Toc51061117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CC5834" w14:textId="3B63BE9D" w:rsidR="00172CC5" w:rsidRDefault="00172CC5">
          <w:pPr>
            <w:pStyle w:val="TOC2"/>
            <w:tabs>
              <w:tab w:val="right" w:leader="dot" w:pos="10076"/>
            </w:tabs>
            <w:rPr>
              <w:rFonts w:asciiTheme="minorHAnsi" w:eastAsiaTheme="minorEastAsia" w:hAnsiTheme="minorHAnsi"/>
              <w:noProof/>
              <w:sz w:val="22"/>
              <w:szCs w:val="22"/>
              <w:lang w:val="en-GB" w:eastAsia="en-GB"/>
            </w:rPr>
          </w:pPr>
          <w:hyperlink w:anchor="_Toc51061118" w:history="1">
            <w:r w:rsidRPr="00CB412D">
              <w:rPr>
                <w:rStyle w:val="Hyperlink"/>
                <w:noProof/>
              </w:rPr>
              <w:t>In-Use Monitoring Data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_Toc51061118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608787" w14:textId="65694377" w:rsidR="00172CC5" w:rsidRDefault="00172CC5">
          <w:pPr>
            <w:pStyle w:val="TOC3"/>
            <w:tabs>
              <w:tab w:val="right" w:leader="dot" w:pos="10076"/>
            </w:tabs>
            <w:rPr>
              <w:rFonts w:asciiTheme="minorHAnsi" w:eastAsiaTheme="minorEastAsia" w:hAnsiTheme="minorHAnsi"/>
              <w:noProof/>
              <w:sz w:val="22"/>
              <w:szCs w:val="22"/>
              <w:lang w:val="en-GB" w:eastAsia="en-GB"/>
            </w:rPr>
          </w:pPr>
          <w:hyperlink w:anchor="_Toc51061119" w:history="1">
            <w:r w:rsidRPr="00CB412D">
              <w:rPr>
                <w:rStyle w:val="Hyperlink"/>
                <w:noProof/>
              </w:rPr>
              <w:t>Data Pre-processing: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_Toc51061119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3C0834" w14:textId="5A620323" w:rsidR="00172CC5" w:rsidRDefault="00172CC5">
          <w:pPr>
            <w:pStyle w:val="TOC3"/>
            <w:tabs>
              <w:tab w:val="right" w:leader="dot" w:pos="10076"/>
            </w:tabs>
            <w:rPr>
              <w:rFonts w:asciiTheme="minorHAnsi" w:eastAsiaTheme="minorEastAsia" w:hAnsiTheme="minorHAnsi"/>
              <w:noProof/>
              <w:sz w:val="22"/>
              <w:szCs w:val="22"/>
              <w:lang w:val="en-GB" w:eastAsia="en-GB"/>
            </w:rPr>
          </w:pPr>
          <w:hyperlink w:anchor="_Toc51061120" w:history="1">
            <w:r w:rsidRPr="00CB412D">
              <w:rPr>
                <w:rStyle w:val="Hyperlink"/>
                <w:noProof/>
              </w:rPr>
              <w:t>Grouping of Loads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_Toc51061120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139BA4" w14:textId="2FC973C3" w:rsidR="00172CC5" w:rsidRDefault="00172CC5">
          <w:pPr>
            <w:pStyle w:val="TOC2"/>
            <w:tabs>
              <w:tab w:val="right" w:leader="dot" w:pos="10076"/>
            </w:tabs>
            <w:rPr>
              <w:rFonts w:asciiTheme="minorHAnsi" w:eastAsiaTheme="minorEastAsia" w:hAnsiTheme="minorHAnsi"/>
              <w:noProof/>
              <w:sz w:val="22"/>
              <w:szCs w:val="22"/>
              <w:lang w:val="en-GB" w:eastAsia="en-GB"/>
            </w:rPr>
          </w:pPr>
          <w:hyperlink w:anchor="_Toc51061121" w:history="1">
            <w:r w:rsidRPr="00CB412D">
              <w:rPr>
                <w:rStyle w:val="Hyperlink"/>
                <w:noProof/>
              </w:rPr>
              <w:t>Main Analysis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_Toc51061121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46BA05" w14:textId="3FAFED9D" w:rsidR="00172CC5" w:rsidRDefault="00172CC5">
          <w:pPr>
            <w:pStyle w:val="TOC3"/>
            <w:tabs>
              <w:tab w:val="right" w:leader="dot" w:pos="10076"/>
            </w:tabs>
            <w:rPr>
              <w:rFonts w:asciiTheme="minorHAnsi" w:eastAsiaTheme="minorEastAsia" w:hAnsiTheme="minorHAnsi"/>
              <w:noProof/>
              <w:sz w:val="22"/>
              <w:szCs w:val="22"/>
              <w:lang w:val="en-GB" w:eastAsia="en-GB"/>
            </w:rPr>
          </w:pPr>
          <w:hyperlink w:anchor="_Toc51061122" w:history="1">
            <w:r w:rsidRPr="00CB412D">
              <w:rPr>
                <w:rStyle w:val="Hyperlink"/>
                <w:noProof/>
              </w:rPr>
              <w:t>Usage by load type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_Toc51061122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5B2AAF" w14:textId="13801AE5" w:rsidR="00172CC5" w:rsidRDefault="00172CC5">
          <w:pPr>
            <w:pStyle w:val="TOC3"/>
            <w:tabs>
              <w:tab w:val="right" w:leader="dot" w:pos="10076"/>
            </w:tabs>
            <w:rPr>
              <w:rFonts w:asciiTheme="minorHAnsi" w:eastAsiaTheme="minorEastAsia" w:hAnsiTheme="minorHAnsi"/>
              <w:noProof/>
              <w:sz w:val="22"/>
              <w:szCs w:val="22"/>
              <w:lang w:val="en-GB" w:eastAsia="en-GB"/>
            </w:rPr>
          </w:pPr>
          <w:hyperlink w:anchor="_Toc51061123" w:history="1">
            <w:r w:rsidRPr="00CB412D">
              <w:rPr>
                <w:rStyle w:val="Hyperlink"/>
                <w:noProof/>
              </w:rPr>
              <w:t>Load Dynamics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_Toc51061123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813F62" w14:textId="409EB884" w:rsidR="00172CC5" w:rsidRDefault="00172CC5">
          <w:pPr>
            <w:pStyle w:val="TOC3"/>
            <w:tabs>
              <w:tab w:val="right" w:leader="dot" w:pos="10076"/>
            </w:tabs>
            <w:rPr>
              <w:rFonts w:asciiTheme="minorHAnsi" w:eastAsiaTheme="minorEastAsia" w:hAnsiTheme="minorHAnsi"/>
              <w:noProof/>
              <w:sz w:val="22"/>
              <w:szCs w:val="22"/>
              <w:lang w:val="en-GB" w:eastAsia="en-GB"/>
            </w:rPr>
          </w:pPr>
          <w:hyperlink w:anchor="_Toc51061124" w:history="1">
            <w:r w:rsidRPr="00CB412D">
              <w:rPr>
                <w:rStyle w:val="Hyperlink"/>
                <w:noProof/>
              </w:rPr>
              <w:t>Heating Loads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_Toc51061124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697B33" w14:textId="7E62896F" w:rsidR="00172CC5" w:rsidRDefault="00172CC5">
          <w:pPr>
            <w:pStyle w:val="TOC3"/>
            <w:tabs>
              <w:tab w:val="right" w:leader="dot" w:pos="10076"/>
            </w:tabs>
            <w:rPr>
              <w:rFonts w:asciiTheme="minorHAnsi" w:eastAsiaTheme="minorEastAsia" w:hAnsiTheme="minorHAnsi"/>
              <w:noProof/>
              <w:sz w:val="22"/>
              <w:szCs w:val="22"/>
              <w:lang w:val="en-GB" w:eastAsia="en-GB"/>
            </w:rPr>
          </w:pPr>
          <w:hyperlink w:anchor="_Toc51061125" w:history="1">
            <w:r w:rsidRPr="00CB412D">
              <w:rPr>
                <w:rStyle w:val="Hyperlink"/>
                <w:noProof/>
              </w:rPr>
              <w:t>Domestic Hot Water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_Toc51061125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A8433E" w14:textId="0D14708D" w:rsidR="00172CC5" w:rsidRDefault="00172CC5">
          <w:pPr>
            <w:pStyle w:val="TOC3"/>
            <w:tabs>
              <w:tab w:val="right" w:leader="dot" w:pos="10076"/>
            </w:tabs>
            <w:rPr>
              <w:rFonts w:asciiTheme="minorHAnsi" w:eastAsiaTheme="minorEastAsia" w:hAnsiTheme="minorHAnsi"/>
              <w:noProof/>
              <w:sz w:val="22"/>
              <w:szCs w:val="22"/>
              <w:lang w:val="en-GB" w:eastAsia="en-GB"/>
            </w:rPr>
          </w:pPr>
          <w:hyperlink w:anchor="_Toc51061126" w:history="1">
            <w:r w:rsidRPr="00CB412D">
              <w:rPr>
                <w:rStyle w:val="Hyperlink"/>
                <w:noProof/>
              </w:rPr>
              <w:t>Load Types Analysis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_Toc51061126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9E37AE" w14:textId="3431F4E0" w:rsidR="00D2557C" w:rsidRDefault="00FE3A18">
          <w:r>
            <w:fldChar w:fldCharType="end"/>
          </w:r>
        </w:p>
      </w:sdtContent>
    </w:sdt>
    <w:p w14:paraId="61CAD89D" w14:textId="77777777" w:rsidR="00D2557C" w:rsidRDefault="00FE3A18">
      <w:r>
        <w:br w:type="page"/>
      </w:r>
    </w:p>
    <w:p w14:paraId="3DE4E709" w14:textId="77777777" w:rsidR="00D2557C" w:rsidRDefault="00FE3A18">
      <w:pPr>
        <w:pStyle w:val="Heading3"/>
      </w:pPr>
      <w:bookmarkStart w:id="3" w:name="context"/>
      <w:bookmarkStart w:id="4" w:name="_Toc51061111"/>
      <w:r>
        <w:lastRenderedPageBreak/>
        <w:t>Context</w:t>
      </w:r>
      <w:bookmarkEnd w:id="3"/>
      <w:bookmarkEnd w:id="4"/>
    </w:p>
    <w:p w14:paraId="1180229B" w14:textId="77777777" w:rsidR="00D2557C" w:rsidRDefault="00FE3A18">
      <w:pPr>
        <w:pStyle w:val="FirstParagraph"/>
      </w:pPr>
      <w:r>
        <w:rPr>
          <w:noProof/>
        </w:rPr>
        <w:drawing>
          <wp:inline distT="0" distB="0" distL="0" distR="0" wp14:anchorId="71A0206C" wp14:editId="2708C300">
            <wp:extent cx="6400800" cy="3453484"/>
            <wp:effectExtent l="0" t="0" r="0" b="0"/>
            <wp:docPr id="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_img/16065_CranmerRd_GARDEN_March2018.jp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45348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BBC6215" w14:textId="77777777" w:rsidR="00D2557C" w:rsidRDefault="00FE3A18">
      <w:pPr>
        <w:pStyle w:val="BodyText"/>
      </w:pPr>
      <w:r>
        <w:rPr>
          <w:noProof/>
        </w:rPr>
        <w:drawing>
          <wp:inline distT="0" distB="0" distL="0" distR="0" wp14:anchorId="162DA2E8" wp14:editId="6FCF51D4">
            <wp:extent cx="6400800" cy="4016671"/>
            <wp:effectExtent l="0" t="0" r="0" b="0"/>
            <wp:docPr id="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_img/16065_CranmerRd_LECKHAMPTON_March2018.jp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401667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50BAE4D" w14:textId="77777777" w:rsidR="00D2557C" w:rsidRDefault="00FE3A18">
      <w:pPr>
        <w:pStyle w:val="Heading2"/>
      </w:pPr>
      <w:bookmarkStart w:id="5" w:name="data-extractred-from-the-gbxml-model-use"/>
      <w:bookmarkStart w:id="6" w:name="_Toc51061112"/>
      <w:r>
        <w:lastRenderedPageBreak/>
        <w:t>Data extractred from the gbXML model used for energy simulations</w:t>
      </w:r>
      <w:bookmarkEnd w:id="5"/>
      <w:bookmarkEnd w:id="6"/>
    </w:p>
    <w:p w14:paraId="2C2A7E64" w14:textId="77777777" w:rsidR="00D2557C" w:rsidRDefault="00FE3A18">
      <w:pPr>
        <w:pStyle w:val="FirstParagraph"/>
      </w:pPr>
      <w:r>
        <w:rPr>
          <w:noProof/>
        </w:rPr>
        <w:drawing>
          <wp:inline distT="0" distB="0" distL="0" distR="0" wp14:anchorId="7F833104" wp14:editId="66FC6228">
            <wp:extent cx="6400800" cy="7019441"/>
            <wp:effectExtent l="0" t="0" r="0" b="0"/>
            <wp:docPr id="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j6150_bms-data-monitoring_files/j6150_bms-data-monitoring_12_0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70194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53F8191" w14:textId="77777777" w:rsidR="00D2557C" w:rsidRDefault="00FE3A18">
      <w:r>
        <w:br w:type="page"/>
      </w:r>
    </w:p>
    <w:p w14:paraId="205A7D35" w14:textId="77777777" w:rsidR="00D2557C" w:rsidRDefault="00FE3A18">
      <w:pPr>
        <w:pStyle w:val="Heading3"/>
      </w:pPr>
      <w:bookmarkStart w:id="7" w:name="constructions-data"/>
      <w:bookmarkStart w:id="8" w:name="_Toc51061113"/>
      <w:r>
        <w:lastRenderedPageBreak/>
        <w:t>Constructions Data</w:t>
      </w:r>
      <w:bookmarkEnd w:id="7"/>
      <w:bookmarkEnd w:id="8"/>
    </w:p>
    <w:p w14:paraId="4A821286" w14:textId="77777777" w:rsidR="00D2557C" w:rsidRDefault="00FE3A18">
      <w:pPr>
        <w:pStyle w:val="Heading3"/>
      </w:pPr>
      <w:bookmarkStart w:id="9" w:name="summary"/>
      <w:bookmarkStart w:id="10" w:name="_Toc51061114"/>
      <w:r>
        <w:t>Summary</w:t>
      </w:r>
      <w:bookmarkEnd w:id="9"/>
      <w:bookmarkEnd w:id="10"/>
    </w:p>
    <w:tbl>
      <w:tblPr>
        <w:tblStyle w:val="Table"/>
        <w:tblW w:w="0" w:type="pct"/>
        <w:tblLook w:val="07E0" w:firstRow="1" w:lastRow="1" w:firstColumn="1" w:lastColumn="1" w:noHBand="1" w:noVBand="1"/>
      </w:tblPr>
      <w:tblGrid>
        <w:gridCol w:w="1120"/>
        <w:gridCol w:w="2056"/>
        <w:gridCol w:w="2624"/>
      </w:tblGrid>
      <w:tr w:rsidR="00D2557C" w14:paraId="0D2078DB" w14:textId="77777777" w:rsidTr="00D2557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bottom w:val="single" w:sz="0" w:space="0" w:color="auto"/>
            </w:tcBorders>
            <w:vAlign w:val="bottom"/>
          </w:tcPr>
          <w:p w14:paraId="7B0D8853" w14:textId="77777777" w:rsidR="00D2557C" w:rsidRDefault="00FE3A18">
            <w:pPr>
              <w:pStyle w:val="Compact"/>
            </w:pPr>
            <w:r>
              <w:t>@id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5133DCB3" w14:textId="77777777" w:rsidR="00D2557C" w:rsidRDefault="00FE3A18">
            <w:pPr>
              <w:pStyle w:val="Compac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Name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4DA6A54E" w14:textId="77777777" w:rsidR="00D2557C" w:rsidRDefault="00FE3A18">
            <w:pPr>
              <w:pStyle w:val="Compact"/>
              <w:jc w:val="righ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U-value_WPerSquareMeterK</w:t>
            </w:r>
          </w:p>
        </w:tc>
      </w:tr>
      <w:tr w:rsidR="00D2557C" w14:paraId="500DE4FF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1C92308" w14:textId="77777777" w:rsidR="00D2557C" w:rsidRDefault="00FE3A18">
            <w:pPr>
              <w:pStyle w:val="Compact"/>
            </w:pPr>
            <w:r>
              <w:t>STD_CEIL</w:t>
            </w:r>
          </w:p>
        </w:tc>
        <w:tc>
          <w:tcPr>
            <w:tcW w:w="0" w:type="auto"/>
          </w:tcPr>
          <w:p w14:paraId="0C51A999" w14:textId="77777777" w:rsidR="00D2557C" w:rsidRDefault="00FE3A18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CLT Soffit/Floor</w:t>
            </w:r>
          </w:p>
        </w:tc>
        <w:tc>
          <w:tcPr>
            <w:tcW w:w="0" w:type="auto"/>
          </w:tcPr>
          <w:p w14:paraId="33E41532" w14:textId="77777777" w:rsidR="00D2557C" w:rsidRDefault="00FE3A18">
            <w:pPr>
              <w:pStyle w:val="Compact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1.02</w:t>
            </w:r>
          </w:p>
        </w:tc>
      </w:tr>
      <w:tr w:rsidR="00D2557C" w14:paraId="69CB5FFD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016EF91" w14:textId="77777777" w:rsidR="00D2557C" w:rsidRDefault="00FE3A18">
            <w:pPr>
              <w:pStyle w:val="Compact"/>
            </w:pPr>
            <w:r>
              <w:t>STD_DOOR</w:t>
            </w:r>
          </w:p>
        </w:tc>
        <w:tc>
          <w:tcPr>
            <w:tcW w:w="0" w:type="auto"/>
          </w:tcPr>
          <w:p w14:paraId="4AF15ADA" w14:textId="77777777" w:rsidR="00D2557C" w:rsidRDefault="00FE3A18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Vent Panel</w:t>
            </w:r>
          </w:p>
        </w:tc>
        <w:tc>
          <w:tcPr>
            <w:tcW w:w="0" w:type="auto"/>
          </w:tcPr>
          <w:p w14:paraId="28373A7C" w14:textId="77777777" w:rsidR="00D2557C" w:rsidRDefault="00FE3A18">
            <w:pPr>
              <w:pStyle w:val="Compact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1.03</w:t>
            </w:r>
          </w:p>
        </w:tc>
      </w:tr>
      <w:tr w:rsidR="00D2557C" w14:paraId="58628A08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A2E6EE9" w14:textId="77777777" w:rsidR="00D2557C" w:rsidRDefault="00FE3A18">
            <w:pPr>
              <w:pStyle w:val="Compact"/>
            </w:pPr>
            <w:r>
              <w:t>STD_FLO2</w:t>
            </w:r>
          </w:p>
        </w:tc>
        <w:tc>
          <w:tcPr>
            <w:tcW w:w="0" w:type="auto"/>
          </w:tcPr>
          <w:p w14:paraId="2261C01B" w14:textId="77777777" w:rsidR="00D2557C" w:rsidRDefault="00FE3A18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Ground Floor</w:t>
            </w:r>
          </w:p>
        </w:tc>
        <w:tc>
          <w:tcPr>
            <w:tcW w:w="0" w:type="auto"/>
          </w:tcPr>
          <w:p w14:paraId="1B138F06" w14:textId="77777777" w:rsidR="00D2557C" w:rsidRDefault="00FE3A18">
            <w:pPr>
              <w:pStyle w:val="Compact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0.1</w:t>
            </w:r>
          </w:p>
        </w:tc>
      </w:tr>
      <w:tr w:rsidR="00D2557C" w14:paraId="306349F1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7563F3A" w14:textId="77777777" w:rsidR="00D2557C" w:rsidRDefault="00FE3A18">
            <w:pPr>
              <w:pStyle w:val="Compact"/>
            </w:pPr>
            <w:r>
              <w:t>STD_PART</w:t>
            </w:r>
          </w:p>
        </w:tc>
        <w:tc>
          <w:tcPr>
            <w:tcW w:w="0" w:type="auto"/>
          </w:tcPr>
          <w:p w14:paraId="22C48A9C" w14:textId="77777777" w:rsidR="00D2557C" w:rsidRDefault="00FE3A18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2013 Internal Partition</w:t>
            </w:r>
          </w:p>
        </w:tc>
        <w:tc>
          <w:tcPr>
            <w:tcW w:w="0" w:type="auto"/>
          </w:tcPr>
          <w:p w14:paraId="690643C8" w14:textId="77777777" w:rsidR="00D2557C" w:rsidRDefault="00FE3A18">
            <w:pPr>
              <w:pStyle w:val="Compact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1.79</w:t>
            </w:r>
          </w:p>
        </w:tc>
      </w:tr>
      <w:tr w:rsidR="00D2557C" w14:paraId="146D4EFA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C1866CF" w14:textId="77777777" w:rsidR="00D2557C" w:rsidRDefault="00FE3A18">
            <w:pPr>
              <w:pStyle w:val="Compact"/>
            </w:pPr>
            <w:r>
              <w:t>STD_ROOF</w:t>
            </w:r>
          </w:p>
        </w:tc>
        <w:tc>
          <w:tcPr>
            <w:tcW w:w="0" w:type="auto"/>
          </w:tcPr>
          <w:p w14:paraId="7F2CFF3E" w14:textId="77777777" w:rsidR="00D2557C" w:rsidRDefault="00FE3A18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CLT Roof</w:t>
            </w:r>
          </w:p>
        </w:tc>
        <w:tc>
          <w:tcPr>
            <w:tcW w:w="0" w:type="auto"/>
          </w:tcPr>
          <w:p w14:paraId="7C48EB06" w14:textId="77777777" w:rsidR="00D2557C" w:rsidRDefault="00FE3A18">
            <w:pPr>
              <w:pStyle w:val="Compact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0.12</w:t>
            </w:r>
          </w:p>
        </w:tc>
      </w:tr>
      <w:tr w:rsidR="00D2557C" w14:paraId="256C6124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07B81CB" w14:textId="77777777" w:rsidR="00D2557C" w:rsidRDefault="00FE3A18">
            <w:pPr>
              <w:pStyle w:val="Compact"/>
            </w:pPr>
            <w:r>
              <w:t>WALL</w:t>
            </w:r>
          </w:p>
        </w:tc>
        <w:tc>
          <w:tcPr>
            <w:tcW w:w="0" w:type="auto"/>
          </w:tcPr>
          <w:p w14:paraId="5D2F32B1" w14:textId="77777777" w:rsidR="00D2557C" w:rsidRDefault="00FE3A18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CLT Wall</w:t>
            </w:r>
          </w:p>
        </w:tc>
        <w:tc>
          <w:tcPr>
            <w:tcW w:w="0" w:type="auto"/>
          </w:tcPr>
          <w:p w14:paraId="76B8AA5B" w14:textId="77777777" w:rsidR="00D2557C" w:rsidRDefault="00FE3A18">
            <w:pPr>
              <w:pStyle w:val="Compact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0.1</w:t>
            </w:r>
          </w:p>
        </w:tc>
      </w:tr>
      <w:tr w:rsidR="00D2557C" w14:paraId="6FE2AA1A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9D77420" w14:textId="77777777" w:rsidR="00D2557C" w:rsidRDefault="00FE3A18">
            <w:pPr>
              <w:pStyle w:val="Compact"/>
            </w:pPr>
            <w:r>
              <w:t>STD_EXTW</w:t>
            </w:r>
          </w:p>
        </w:tc>
        <w:tc>
          <w:tcPr>
            <w:tcW w:w="0" w:type="auto"/>
          </w:tcPr>
          <w:p w14:paraId="698EC57E" w14:textId="77777777" w:rsidR="00D2557C" w:rsidRDefault="00FE3A18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Triple Glazed Window</w:t>
            </w:r>
          </w:p>
        </w:tc>
        <w:tc>
          <w:tcPr>
            <w:tcW w:w="0" w:type="auto"/>
          </w:tcPr>
          <w:p w14:paraId="253B52C2" w14:textId="77777777" w:rsidR="00D2557C" w:rsidRDefault="00FE3A18">
            <w:pPr>
              <w:pStyle w:val="Compact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1.19</w:t>
            </w:r>
          </w:p>
        </w:tc>
      </w:tr>
      <w:tr w:rsidR="00D2557C" w14:paraId="704306B8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5A4882D" w14:textId="77777777" w:rsidR="00D2557C" w:rsidRDefault="00FE3A18">
            <w:pPr>
              <w:pStyle w:val="Compact"/>
            </w:pPr>
            <w:r>
              <w:t>STD_RFLT</w:t>
            </w:r>
          </w:p>
        </w:tc>
        <w:tc>
          <w:tcPr>
            <w:tcW w:w="0" w:type="auto"/>
          </w:tcPr>
          <w:p w14:paraId="7409135E" w14:textId="77777777" w:rsidR="00D2557C" w:rsidRDefault="00FE3A18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Rooflight</w:t>
            </w:r>
          </w:p>
        </w:tc>
        <w:tc>
          <w:tcPr>
            <w:tcW w:w="0" w:type="auto"/>
          </w:tcPr>
          <w:p w14:paraId="1B38E201" w14:textId="77777777" w:rsidR="00D2557C" w:rsidRDefault="00FE3A18">
            <w:pPr>
              <w:pStyle w:val="Compact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0.85</w:t>
            </w:r>
          </w:p>
        </w:tc>
      </w:tr>
    </w:tbl>
    <w:p w14:paraId="5665B030" w14:textId="77777777" w:rsidR="00D2557C" w:rsidRDefault="00FE3A18">
      <w:pPr>
        <w:pStyle w:val="Heading3"/>
      </w:pPr>
      <w:bookmarkStart w:id="11" w:name="spaces-data"/>
      <w:bookmarkStart w:id="12" w:name="_Toc51061115"/>
      <w:r>
        <w:t>Spaces Data</w:t>
      </w:r>
      <w:bookmarkEnd w:id="11"/>
      <w:bookmarkEnd w:id="12"/>
    </w:p>
    <w:p w14:paraId="1624F848" w14:textId="77777777" w:rsidR="00D2557C" w:rsidRDefault="00FE3A18">
      <w:pPr>
        <w:pStyle w:val="FirstParagraph"/>
      </w:pPr>
      <w:r>
        <w:rPr>
          <w:noProof/>
        </w:rPr>
        <w:drawing>
          <wp:inline distT="0" distB="0" distL="0" distR="0" wp14:anchorId="7B4E9489" wp14:editId="10A53D37">
            <wp:extent cx="6400800" cy="4145280"/>
            <wp:effectExtent l="0" t="0" r="0" b="0"/>
            <wp:docPr id="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j6150_bms-data-monitoring_files/j6150_bms-data-monitoring_19_0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414528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355A9A4" w14:textId="77777777" w:rsidR="00D2557C" w:rsidRDefault="00FE3A18">
      <w:r>
        <w:br w:type="page"/>
      </w:r>
    </w:p>
    <w:p w14:paraId="2859B6FF" w14:textId="77777777" w:rsidR="00D2557C" w:rsidRDefault="00FE3A18">
      <w:pPr>
        <w:pStyle w:val="Heading3"/>
      </w:pPr>
      <w:bookmarkStart w:id="13" w:name="part-l-brukl-compliance-data"/>
      <w:bookmarkStart w:id="14" w:name="_Toc51061116"/>
      <w:r>
        <w:lastRenderedPageBreak/>
        <w:t>Part L BRUKL Compliance Data</w:t>
      </w:r>
      <w:bookmarkEnd w:id="13"/>
      <w:bookmarkEnd w:id="14"/>
    </w:p>
    <w:p w14:paraId="14CE13E1" w14:textId="77777777" w:rsidR="00D2557C" w:rsidRDefault="00FE3A18">
      <w:pPr>
        <w:pStyle w:val="FirstParagraph"/>
      </w:pPr>
      <w:r>
        <w:t>Inp files that contain Part L Compliance BRUKL data:</w:t>
      </w:r>
    </w:p>
    <w:p w14:paraId="40DD5DE7" w14:textId="77777777" w:rsidR="00D2557C" w:rsidRDefault="00FE3A18">
      <w:pPr>
        <w:pStyle w:val="BodyText"/>
      </w:pPr>
      <w:r>
        <w:rPr>
          <w:noProof/>
        </w:rPr>
        <w:drawing>
          <wp:inline distT="0" distB="0" distL="0" distR="0" wp14:anchorId="2E2A1AC2" wp14:editId="20514BA9">
            <wp:extent cx="6400800" cy="3880484"/>
            <wp:effectExtent l="0" t="0" r="0" b="0"/>
            <wp:docPr id="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j6150_bms-data-monitoring_files/j6150_bms-data-monitoring_24_0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88048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768457B" w14:textId="77777777" w:rsidR="00D2557C" w:rsidRDefault="00FE3A18">
      <w:r>
        <w:br w:type="page"/>
      </w:r>
    </w:p>
    <w:p w14:paraId="463E3C00" w14:textId="77777777" w:rsidR="00D2557C" w:rsidRDefault="00FE3A18">
      <w:pPr>
        <w:pStyle w:val="Heading2"/>
      </w:pPr>
      <w:bookmarkStart w:id="15" w:name="selected-data-from-passivhaus-analysis-s"/>
      <w:bookmarkStart w:id="16" w:name="_Toc51061117"/>
      <w:r>
        <w:lastRenderedPageBreak/>
        <w:t>Selected Data from Passivhaus Analysis Spreadsheet</w:t>
      </w:r>
      <w:bookmarkEnd w:id="15"/>
      <w:bookmarkEnd w:id="16"/>
    </w:p>
    <w:tbl>
      <w:tblPr>
        <w:tblStyle w:val="Table"/>
        <w:tblW w:w="5000" w:type="pct"/>
        <w:tblLook w:val="07E0" w:firstRow="1" w:lastRow="1" w:firstColumn="1" w:lastColumn="1" w:noHBand="1" w:noVBand="1"/>
      </w:tblPr>
      <w:tblGrid>
        <w:gridCol w:w="3396"/>
        <w:gridCol w:w="2346"/>
        <w:gridCol w:w="3414"/>
        <w:gridCol w:w="1146"/>
      </w:tblGrid>
      <w:tr w:rsidR="00D2557C" w14:paraId="208444ED" w14:textId="77777777" w:rsidTr="00D2557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bottom w:val="single" w:sz="0" w:space="0" w:color="auto"/>
            </w:tcBorders>
            <w:vAlign w:val="bottom"/>
          </w:tcPr>
          <w:p w14:paraId="5C90AE4E" w14:textId="77777777" w:rsidR="00D2557C" w:rsidRDefault="00FE3A18">
            <w:pPr>
              <w:pStyle w:val="Compact"/>
            </w:pPr>
            <w:r>
              <w:t>description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357BCC2A" w14:textId="77777777" w:rsidR="00D2557C" w:rsidRDefault="00FE3A18">
            <w:pPr>
              <w:pStyle w:val="Compac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GardenPavillion-value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69543B53" w14:textId="77777777" w:rsidR="00D2557C" w:rsidRDefault="00FE3A18">
            <w:pPr>
              <w:pStyle w:val="Compac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VillaBuilding-value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5F74D7B6" w14:textId="77777777" w:rsidR="00D2557C" w:rsidRDefault="00FE3A18">
            <w:pPr>
              <w:pStyle w:val="Compac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units</w:t>
            </w:r>
          </w:p>
        </w:tc>
      </w:tr>
      <w:tr w:rsidR="00D2557C" w14:paraId="77B93860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D54E97B" w14:textId="77777777" w:rsidR="00D2557C" w:rsidRDefault="00FE3A18">
            <w:pPr>
              <w:pStyle w:val="Compact"/>
            </w:pPr>
            <w:r>
              <w:t>Internal heat gains</w:t>
            </w:r>
          </w:p>
        </w:tc>
        <w:tc>
          <w:tcPr>
            <w:tcW w:w="0" w:type="auto"/>
          </w:tcPr>
          <w:p w14:paraId="0D8DBBB3" w14:textId="77777777" w:rsidR="00D2557C" w:rsidRDefault="00FE3A18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2.11</w:t>
            </w:r>
          </w:p>
        </w:tc>
        <w:tc>
          <w:tcPr>
            <w:tcW w:w="0" w:type="auto"/>
          </w:tcPr>
          <w:p w14:paraId="1166755B" w14:textId="77777777" w:rsidR="00D2557C" w:rsidRDefault="00FE3A18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3.05</w:t>
            </w:r>
          </w:p>
        </w:tc>
        <w:tc>
          <w:tcPr>
            <w:tcW w:w="0" w:type="auto"/>
          </w:tcPr>
          <w:p w14:paraId="22B0E7CC" w14:textId="77777777" w:rsidR="00D2557C" w:rsidRDefault="00FE3A18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w/m2</w:t>
            </w:r>
          </w:p>
        </w:tc>
      </w:tr>
      <w:tr w:rsidR="00D2557C" w14:paraId="3F93E68C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7B4AEB8" w14:textId="77777777" w:rsidR="00D2557C" w:rsidRDefault="00FE3A18">
            <w:pPr>
              <w:pStyle w:val="Compact"/>
            </w:pPr>
            <w:r>
              <w:t>Ventilation type</w:t>
            </w:r>
          </w:p>
        </w:tc>
        <w:tc>
          <w:tcPr>
            <w:tcW w:w="0" w:type="auto"/>
          </w:tcPr>
          <w:p w14:paraId="099F756E" w14:textId="77777777" w:rsidR="00D2557C" w:rsidRDefault="00FE3A18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1-Balanced PH ventilation with HR</w:t>
            </w:r>
          </w:p>
        </w:tc>
        <w:tc>
          <w:tcPr>
            <w:tcW w:w="0" w:type="auto"/>
          </w:tcPr>
          <w:p w14:paraId="4568B35C" w14:textId="77777777" w:rsidR="00D2557C" w:rsidRDefault="00FE3A18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1-Balanced PH ventilation with HR</w:t>
            </w:r>
          </w:p>
        </w:tc>
        <w:tc>
          <w:tcPr>
            <w:tcW w:w="0" w:type="auto"/>
          </w:tcPr>
          <w:p w14:paraId="5CB5A550" w14:textId="77777777" w:rsidR="00D2557C" w:rsidRDefault="00FE3A18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nan</w:t>
            </w:r>
          </w:p>
        </w:tc>
      </w:tr>
      <w:tr w:rsidR="00D2557C" w14:paraId="715C8E97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80065B3" w14:textId="77777777" w:rsidR="00D2557C" w:rsidRDefault="00FE3A18">
            <w:pPr>
              <w:pStyle w:val="Compact"/>
            </w:pPr>
            <w:r>
              <w:t>Design air flow rate (maximum)</w:t>
            </w:r>
          </w:p>
        </w:tc>
        <w:tc>
          <w:tcPr>
            <w:tcW w:w="0" w:type="auto"/>
          </w:tcPr>
          <w:p w14:paraId="324A3987" w14:textId="77777777" w:rsidR="00D2557C" w:rsidRDefault="00FE3A18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1063.58</w:t>
            </w:r>
          </w:p>
        </w:tc>
        <w:tc>
          <w:tcPr>
            <w:tcW w:w="0" w:type="auto"/>
          </w:tcPr>
          <w:p w14:paraId="648DBE0B" w14:textId="77777777" w:rsidR="00D2557C" w:rsidRDefault="00FE3A18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473.1</w:t>
            </w:r>
          </w:p>
        </w:tc>
        <w:tc>
          <w:tcPr>
            <w:tcW w:w="0" w:type="auto"/>
          </w:tcPr>
          <w:p w14:paraId="2CC08935" w14:textId="77777777" w:rsidR="00D2557C" w:rsidRDefault="00FE3A18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nan</w:t>
            </w:r>
          </w:p>
        </w:tc>
      </w:tr>
      <w:tr w:rsidR="00D2557C" w14:paraId="30CA6194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6D73CFB" w14:textId="77777777" w:rsidR="00D2557C" w:rsidRDefault="00FE3A18">
            <w:pPr>
              <w:pStyle w:val="Compact"/>
            </w:pPr>
            <w:r>
              <w:t>Ventilation unit selection</w:t>
            </w:r>
          </w:p>
        </w:tc>
        <w:tc>
          <w:tcPr>
            <w:tcW w:w="0" w:type="auto"/>
          </w:tcPr>
          <w:p w14:paraId="0A4B220F" w14:textId="77777777" w:rsidR="00D2557C" w:rsidRDefault="00FE3A18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97ud-Default HRV unit</w:t>
            </w:r>
          </w:p>
        </w:tc>
        <w:tc>
          <w:tcPr>
            <w:tcW w:w="0" w:type="auto"/>
          </w:tcPr>
          <w:p w14:paraId="7F6647C0" w14:textId="77777777" w:rsidR="00D2557C" w:rsidRDefault="00FE3A18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02ud-Zehnder - ComfoAir Q600 HRV, Comfort Vent Q600 HRV</w:t>
            </w:r>
          </w:p>
        </w:tc>
        <w:tc>
          <w:tcPr>
            <w:tcW w:w="0" w:type="auto"/>
          </w:tcPr>
          <w:p w14:paraId="11DB9AB2" w14:textId="77777777" w:rsidR="00D2557C" w:rsidRDefault="00FE3A18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nan</w:t>
            </w:r>
          </w:p>
        </w:tc>
      </w:tr>
      <w:tr w:rsidR="00D2557C" w14:paraId="57BE470F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F0E261B" w14:textId="77777777" w:rsidR="00D2557C" w:rsidRDefault="00FE3A18">
            <w:pPr>
              <w:pStyle w:val="Compact"/>
            </w:pPr>
            <w:r>
              <w:t>Supply air per person</w:t>
            </w:r>
          </w:p>
        </w:tc>
        <w:tc>
          <w:tcPr>
            <w:tcW w:w="0" w:type="auto"/>
          </w:tcPr>
          <w:p w14:paraId="3CD8D49E" w14:textId="77777777" w:rsidR="00D2557C" w:rsidRDefault="00FE3A18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30.0</w:t>
            </w:r>
          </w:p>
        </w:tc>
        <w:tc>
          <w:tcPr>
            <w:tcW w:w="0" w:type="auto"/>
          </w:tcPr>
          <w:p w14:paraId="65618012" w14:textId="77777777" w:rsidR="00D2557C" w:rsidRDefault="00FE3A18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30.0</w:t>
            </w:r>
          </w:p>
        </w:tc>
        <w:tc>
          <w:tcPr>
            <w:tcW w:w="0" w:type="auto"/>
          </w:tcPr>
          <w:p w14:paraId="687B2819" w14:textId="77777777" w:rsidR="00D2557C" w:rsidRDefault="00FE3A18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nan</w:t>
            </w:r>
          </w:p>
        </w:tc>
      </w:tr>
      <w:tr w:rsidR="00D2557C" w14:paraId="7848C6DD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9B8ED94" w14:textId="77777777" w:rsidR="00D2557C" w:rsidRDefault="00FE3A18">
            <w:pPr>
              <w:pStyle w:val="Compact"/>
            </w:pPr>
            <w:r>
              <w:t>Air change rate at press. test</w:t>
            </w:r>
          </w:p>
        </w:tc>
        <w:tc>
          <w:tcPr>
            <w:tcW w:w="0" w:type="auto"/>
          </w:tcPr>
          <w:p w14:paraId="067F2C86" w14:textId="77777777" w:rsidR="00D2557C" w:rsidRDefault="00FE3A18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0.6</w:t>
            </w:r>
          </w:p>
        </w:tc>
        <w:tc>
          <w:tcPr>
            <w:tcW w:w="0" w:type="auto"/>
          </w:tcPr>
          <w:p w14:paraId="57DBB76B" w14:textId="77777777" w:rsidR="00D2557C" w:rsidRDefault="00FE3A18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0.6</w:t>
            </w:r>
          </w:p>
        </w:tc>
        <w:tc>
          <w:tcPr>
            <w:tcW w:w="0" w:type="auto"/>
          </w:tcPr>
          <w:p w14:paraId="23185A31" w14:textId="77777777" w:rsidR="00D2557C" w:rsidRDefault="00FE3A18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nan</w:t>
            </w:r>
          </w:p>
        </w:tc>
      </w:tr>
      <w:tr w:rsidR="00D2557C" w14:paraId="0AAF683E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B020DEA" w14:textId="77777777" w:rsidR="00D2557C" w:rsidRDefault="00FE3A18">
            <w:pPr>
              <w:pStyle w:val="Compact"/>
            </w:pPr>
            <w:r>
              <w:t>Room height h</w:t>
            </w:r>
          </w:p>
        </w:tc>
        <w:tc>
          <w:tcPr>
            <w:tcW w:w="0" w:type="auto"/>
          </w:tcPr>
          <w:p w14:paraId="38DC86C7" w14:textId="77777777" w:rsidR="00D2557C" w:rsidRDefault="00FE3A18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2.5</w:t>
            </w:r>
          </w:p>
        </w:tc>
        <w:tc>
          <w:tcPr>
            <w:tcW w:w="0" w:type="auto"/>
          </w:tcPr>
          <w:p w14:paraId="7F2B3FAE" w14:textId="77777777" w:rsidR="00D2557C" w:rsidRDefault="00FE3A18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2.5</w:t>
            </w:r>
          </w:p>
        </w:tc>
        <w:tc>
          <w:tcPr>
            <w:tcW w:w="0" w:type="auto"/>
          </w:tcPr>
          <w:p w14:paraId="3936E9AD" w14:textId="77777777" w:rsidR="00D2557C" w:rsidRDefault="00FE3A18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</w:t>
            </w:r>
          </w:p>
        </w:tc>
      </w:tr>
      <w:tr w:rsidR="00D2557C" w14:paraId="7417E13F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63ED690" w14:textId="77777777" w:rsidR="00D2557C" w:rsidRDefault="00FE3A18">
            <w:pPr>
              <w:pStyle w:val="Compact"/>
            </w:pPr>
            <w:r>
              <w:t>Occupancy definition type</w:t>
            </w:r>
          </w:p>
        </w:tc>
        <w:tc>
          <w:tcPr>
            <w:tcW w:w="0" w:type="auto"/>
          </w:tcPr>
          <w:p w14:paraId="33BA0318" w14:textId="77777777" w:rsidR="00D2557C" w:rsidRDefault="00FE3A18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2-User determined</w:t>
            </w:r>
          </w:p>
        </w:tc>
        <w:tc>
          <w:tcPr>
            <w:tcW w:w="0" w:type="auto"/>
          </w:tcPr>
          <w:p w14:paraId="02156CB7" w14:textId="77777777" w:rsidR="00D2557C" w:rsidRDefault="00FE3A18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2-User determined</w:t>
            </w:r>
          </w:p>
        </w:tc>
        <w:tc>
          <w:tcPr>
            <w:tcW w:w="0" w:type="auto"/>
          </w:tcPr>
          <w:p w14:paraId="0AF8566A" w14:textId="77777777" w:rsidR="00D2557C" w:rsidRDefault="00FE3A18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nan</w:t>
            </w:r>
          </w:p>
        </w:tc>
      </w:tr>
      <w:tr w:rsidR="00D2557C" w14:paraId="1E84752D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3291C52" w14:textId="77777777" w:rsidR="00D2557C" w:rsidRDefault="00FE3A18">
            <w:pPr>
              <w:pStyle w:val="Compact"/>
            </w:pPr>
            <w:r>
              <w:t>Year of construction</w:t>
            </w:r>
          </w:p>
        </w:tc>
        <w:tc>
          <w:tcPr>
            <w:tcW w:w="0" w:type="auto"/>
          </w:tcPr>
          <w:p w14:paraId="6B305CD0" w14:textId="77777777" w:rsidR="00D2557C" w:rsidRDefault="00FE3A18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2019.0</w:t>
            </w:r>
          </w:p>
        </w:tc>
        <w:tc>
          <w:tcPr>
            <w:tcW w:w="0" w:type="auto"/>
          </w:tcPr>
          <w:p w14:paraId="39658E66" w14:textId="77777777" w:rsidR="00D2557C" w:rsidRDefault="00FE3A18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2019.0</w:t>
            </w:r>
          </w:p>
        </w:tc>
        <w:tc>
          <w:tcPr>
            <w:tcW w:w="0" w:type="auto"/>
          </w:tcPr>
          <w:p w14:paraId="0814BC32" w14:textId="77777777" w:rsidR="00D2557C" w:rsidRDefault="00FE3A18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nan</w:t>
            </w:r>
          </w:p>
        </w:tc>
      </w:tr>
      <w:tr w:rsidR="00D2557C" w14:paraId="7E9D2D67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A8FFCDD" w14:textId="77777777" w:rsidR="00D2557C" w:rsidRDefault="00FE3A18">
            <w:pPr>
              <w:pStyle w:val="Compact"/>
            </w:pPr>
            <w:r>
              <w:t>Building type</w:t>
            </w:r>
          </w:p>
        </w:tc>
        <w:tc>
          <w:tcPr>
            <w:tcW w:w="0" w:type="auto"/>
          </w:tcPr>
          <w:p w14:paraId="60E488FE" w14:textId="77777777" w:rsidR="00D2557C" w:rsidRDefault="00FE3A18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1-Residential building</w:t>
            </w:r>
          </w:p>
        </w:tc>
        <w:tc>
          <w:tcPr>
            <w:tcW w:w="0" w:type="auto"/>
          </w:tcPr>
          <w:p w14:paraId="3A6868E4" w14:textId="77777777" w:rsidR="00D2557C" w:rsidRDefault="00FE3A18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1-Residential building</w:t>
            </w:r>
          </w:p>
        </w:tc>
        <w:tc>
          <w:tcPr>
            <w:tcW w:w="0" w:type="auto"/>
          </w:tcPr>
          <w:p w14:paraId="528CCCE4" w14:textId="77777777" w:rsidR="00D2557C" w:rsidRDefault="00FE3A18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nan</w:t>
            </w:r>
          </w:p>
        </w:tc>
      </w:tr>
      <w:tr w:rsidR="00D2557C" w14:paraId="1A399F4D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EE3BBCE" w14:textId="77777777" w:rsidR="00D2557C" w:rsidRDefault="00FE3A18">
            <w:pPr>
              <w:pStyle w:val="Compact"/>
            </w:pPr>
            <w:r>
              <w:t>Interior temperature winter</w:t>
            </w:r>
          </w:p>
        </w:tc>
        <w:tc>
          <w:tcPr>
            <w:tcW w:w="0" w:type="auto"/>
          </w:tcPr>
          <w:p w14:paraId="31A8C38D" w14:textId="77777777" w:rsidR="00D2557C" w:rsidRDefault="00FE3A18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20.0</w:t>
            </w:r>
          </w:p>
        </w:tc>
        <w:tc>
          <w:tcPr>
            <w:tcW w:w="0" w:type="auto"/>
          </w:tcPr>
          <w:p w14:paraId="3262B97D" w14:textId="77777777" w:rsidR="00D2557C" w:rsidRDefault="00FE3A18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20.0</w:t>
            </w:r>
          </w:p>
        </w:tc>
        <w:tc>
          <w:tcPr>
            <w:tcW w:w="0" w:type="auto"/>
          </w:tcPr>
          <w:p w14:paraId="1072ABE8" w14:textId="77777777" w:rsidR="00D2557C" w:rsidRDefault="00FE3A18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degC</w:t>
            </w:r>
          </w:p>
        </w:tc>
      </w:tr>
      <w:tr w:rsidR="00D2557C" w14:paraId="66C8C9F0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FA11368" w14:textId="77777777" w:rsidR="00D2557C" w:rsidRDefault="00FE3A18">
            <w:pPr>
              <w:pStyle w:val="Compact"/>
            </w:pPr>
            <w:r>
              <w:t>Internal Gains Utilisation pattern</w:t>
            </w:r>
          </w:p>
        </w:tc>
        <w:tc>
          <w:tcPr>
            <w:tcW w:w="0" w:type="auto"/>
          </w:tcPr>
          <w:p w14:paraId="51724CBB" w14:textId="77777777" w:rsidR="00D2557C" w:rsidRDefault="00FE3A18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11-Nursing home / students</w:t>
            </w:r>
          </w:p>
        </w:tc>
        <w:tc>
          <w:tcPr>
            <w:tcW w:w="0" w:type="auto"/>
          </w:tcPr>
          <w:p w14:paraId="28F67482" w14:textId="77777777" w:rsidR="00D2557C" w:rsidRDefault="00FE3A18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11-Nursing home / students</w:t>
            </w:r>
          </w:p>
        </w:tc>
        <w:tc>
          <w:tcPr>
            <w:tcW w:w="0" w:type="auto"/>
          </w:tcPr>
          <w:p w14:paraId="11E05926" w14:textId="77777777" w:rsidR="00D2557C" w:rsidRDefault="00FE3A18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nan</w:t>
            </w:r>
          </w:p>
        </w:tc>
      </w:tr>
      <w:tr w:rsidR="00D2557C" w14:paraId="6E69E91B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FF7F2CD" w14:textId="77777777" w:rsidR="00D2557C" w:rsidRDefault="00FE3A18">
            <w:pPr>
              <w:pStyle w:val="Compact"/>
            </w:pPr>
            <w:r>
              <w:t>Occupancy number of people</w:t>
            </w:r>
          </w:p>
        </w:tc>
        <w:tc>
          <w:tcPr>
            <w:tcW w:w="0" w:type="auto"/>
          </w:tcPr>
          <w:p w14:paraId="262A6A8E" w14:textId="77777777" w:rsidR="00D2557C" w:rsidRDefault="00FE3A18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33.2</w:t>
            </w:r>
          </w:p>
        </w:tc>
        <w:tc>
          <w:tcPr>
            <w:tcW w:w="0" w:type="auto"/>
          </w:tcPr>
          <w:p w14:paraId="44469962" w14:textId="77777777" w:rsidR="00D2557C" w:rsidRDefault="00FE3A18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15.77</w:t>
            </w:r>
          </w:p>
        </w:tc>
        <w:tc>
          <w:tcPr>
            <w:tcW w:w="0" w:type="auto"/>
          </w:tcPr>
          <w:p w14:paraId="63772F99" w14:textId="77777777" w:rsidR="00D2557C" w:rsidRDefault="00FE3A18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no_ppl</w:t>
            </w:r>
          </w:p>
        </w:tc>
      </w:tr>
      <w:tr w:rsidR="00D2557C" w14:paraId="1654BEF3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020998E" w14:textId="77777777" w:rsidR="00D2557C" w:rsidRDefault="00FE3A18">
            <w:pPr>
              <w:pStyle w:val="Compact"/>
            </w:pPr>
            <w:r>
              <w:t>Building energy standard</w:t>
            </w:r>
          </w:p>
        </w:tc>
        <w:tc>
          <w:tcPr>
            <w:tcW w:w="0" w:type="auto"/>
          </w:tcPr>
          <w:p w14:paraId="2DAFDA64" w14:textId="77777777" w:rsidR="00D2557C" w:rsidRDefault="00FE3A18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1-Passive House</w:t>
            </w:r>
          </w:p>
        </w:tc>
        <w:tc>
          <w:tcPr>
            <w:tcW w:w="0" w:type="auto"/>
          </w:tcPr>
          <w:p w14:paraId="4E5A0744" w14:textId="77777777" w:rsidR="00D2557C" w:rsidRDefault="00FE3A18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1-Passive House</w:t>
            </w:r>
          </w:p>
        </w:tc>
        <w:tc>
          <w:tcPr>
            <w:tcW w:w="0" w:type="auto"/>
          </w:tcPr>
          <w:p w14:paraId="6ED5ACD8" w14:textId="77777777" w:rsidR="00D2557C" w:rsidRDefault="00FE3A18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nan</w:t>
            </w:r>
          </w:p>
        </w:tc>
      </w:tr>
      <w:tr w:rsidR="00D2557C" w14:paraId="0A3CDA3B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C2E3A15" w14:textId="77777777" w:rsidR="00D2557C" w:rsidRDefault="00FE3A18">
            <w:pPr>
              <w:pStyle w:val="Compact"/>
            </w:pPr>
            <w:r>
              <w:t>Treated floor area</w:t>
            </w:r>
          </w:p>
        </w:tc>
        <w:tc>
          <w:tcPr>
            <w:tcW w:w="0" w:type="auto"/>
          </w:tcPr>
          <w:p w14:paraId="24770E3F" w14:textId="77777777" w:rsidR="00D2557C" w:rsidRDefault="00FE3A18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1090.85</w:t>
            </w:r>
          </w:p>
        </w:tc>
        <w:tc>
          <w:tcPr>
            <w:tcW w:w="0" w:type="auto"/>
          </w:tcPr>
          <w:p w14:paraId="066A5FD5" w14:textId="77777777" w:rsidR="00D2557C" w:rsidRDefault="00FE3A18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434.82</w:t>
            </w:r>
          </w:p>
        </w:tc>
        <w:tc>
          <w:tcPr>
            <w:tcW w:w="0" w:type="auto"/>
          </w:tcPr>
          <w:p w14:paraId="39EB12CB" w14:textId="77777777" w:rsidR="00D2557C" w:rsidRDefault="00FE3A18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m2</w:t>
            </w:r>
          </w:p>
        </w:tc>
      </w:tr>
      <w:tr w:rsidR="00D2557C" w14:paraId="56C76796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B8CACCC" w14:textId="77777777" w:rsidR="00D2557C" w:rsidRDefault="00FE3A18">
            <w:pPr>
              <w:pStyle w:val="Compact"/>
            </w:pPr>
            <w:r>
              <w:t>Effective heat recovery efficiency unit</w:t>
            </w:r>
          </w:p>
        </w:tc>
        <w:tc>
          <w:tcPr>
            <w:tcW w:w="0" w:type="auto"/>
          </w:tcPr>
          <w:p w14:paraId="3ECE041F" w14:textId="77777777" w:rsidR="00D2557C" w:rsidRDefault="00FE3A18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0.85</w:t>
            </w:r>
          </w:p>
        </w:tc>
        <w:tc>
          <w:tcPr>
            <w:tcW w:w="0" w:type="auto"/>
          </w:tcPr>
          <w:p w14:paraId="0080F654" w14:textId="77777777" w:rsidR="00D2557C" w:rsidRDefault="00FE3A18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0.85</w:t>
            </w:r>
          </w:p>
        </w:tc>
        <w:tc>
          <w:tcPr>
            <w:tcW w:w="0" w:type="auto"/>
          </w:tcPr>
          <w:p w14:paraId="6E76988E" w14:textId="77777777" w:rsidR="00D2557C" w:rsidRDefault="00FE3A18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nan</w:t>
            </w:r>
          </w:p>
        </w:tc>
      </w:tr>
      <w:tr w:rsidR="00D2557C" w14:paraId="7EECBF0E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ADDCF5E" w14:textId="77777777" w:rsidR="00D2557C" w:rsidRDefault="00FE3A18">
            <w:pPr>
              <w:pStyle w:val="Compact"/>
            </w:pPr>
            <w:r>
              <w:t>Building envelope to exterior air1 (U-value)</w:t>
            </w:r>
          </w:p>
        </w:tc>
        <w:tc>
          <w:tcPr>
            <w:tcW w:w="0" w:type="auto"/>
          </w:tcPr>
          <w:p w14:paraId="6A6915DF" w14:textId="77777777" w:rsidR="00D2557C" w:rsidRDefault="00FE3A18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0.11</w:t>
            </w:r>
          </w:p>
        </w:tc>
        <w:tc>
          <w:tcPr>
            <w:tcW w:w="0" w:type="auto"/>
          </w:tcPr>
          <w:p w14:paraId="5C790C36" w14:textId="77777777" w:rsidR="00D2557C" w:rsidRDefault="00FE3A18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0.11</w:t>
            </w:r>
          </w:p>
        </w:tc>
        <w:tc>
          <w:tcPr>
            <w:tcW w:w="0" w:type="auto"/>
          </w:tcPr>
          <w:p w14:paraId="2AD66BA7" w14:textId="77777777" w:rsidR="00D2557C" w:rsidRDefault="00FE3A18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W/(m2K)</w:t>
            </w:r>
          </w:p>
        </w:tc>
      </w:tr>
      <w:tr w:rsidR="00D2557C" w14:paraId="352326EB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B6A70AC" w14:textId="77777777" w:rsidR="00D2557C" w:rsidRDefault="00FE3A18">
            <w:pPr>
              <w:pStyle w:val="Compact"/>
            </w:pPr>
            <w:r>
              <w:t>Building envelope to ground1 (U-value)</w:t>
            </w:r>
          </w:p>
        </w:tc>
        <w:tc>
          <w:tcPr>
            <w:tcW w:w="0" w:type="auto"/>
          </w:tcPr>
          <w:p w14:paraId="1D71689A" w14:textId="77777777" w:rsidR="00D2557C" w:rsidRDefault="00FE3A18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0.16</w:t>
            </w:r>
          </w:p>
        </w:tc>
        <w:tc>
          <w:tcPr>
            <w:tcW w:w="0" w:type="auto"/>
          </w:tcPr>
          <w:p w14:paraId="22C6A7ED" w14:textId="77777777" w:rsidR="00D2557C" w:rsidRDefault="00FE3A18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0.17</w:t>
            </w:r>
          </w:p>
        </w:tc>
        <w:tc>
          <w:tcPr>
            <w:tcW w:w="0" w:type="auto"/>
          </w:tcPr>
          <w:p w14:paraId="3A24E99E" w14:textId="77777777" w:rsidR="00D2557C" w:rsidRDefault="00FE3A18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W/(m2K)</w:t>
            </w:r>
          </w:p>
        </w:tc>
      </w:tr>
      <w:tr w:rsidR="00D2557C" w14:paraId="5D82271E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098DB04" w14:textId="77777777" w:rsidR="00D2557C" w:rsidRDefault="00FE3A18">
            <w:pPr>
              <w:pStyle w:val="Compact"/>
            </w:pPr>
            <w:r>
              <w:t>Annual Electricity demand</w:t>
            </w:r>
          </w:p>
        </w:tc>
        <w:tc>
          <w:tcPr>
            <w:tcW w:w="0" w:type="auto"/>
          </w:tcPr>
          <w:p w14:paraId="2316F389" w14:textId="77777777" w:rsidR="00D2557C" w:rsidRDefault="00FE3A18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27.67</w:t>
            </w:r>
          </w:p>
        </w:tc>
        <w:tc>
          <w:tcPr>
            <w:tcW w:w="0" w:type="auto"/>
          </w:tcPr>
          <w:p w14:paraId="42898265" w14:textId="77777777" w:rsidR="00D2557C" w:rsidRDefault="00FE3A18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35.1</w:t>
            </w:r>
          </w:p>
        </w:tc>
        <w:tc>
          <w:tcPr>
            <w:tcW w:w="0" w:type="auto"/>
          </w:tcPr>
          <w:p w14:paraId="305C3C4D" w14:textId="77777777" w:rsidR="00D2557C" w:rsidRDefault="00FE3A18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kWh/(m2a)</w:t>
            </w:r>
          </w:p>
        </w:tc>
      </w:tr>
      <w:tr w:rsidR="00D2557C" w14:paraId="0B08A76C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5239F3C" w14:textId="77777777" w:rsidR="00D2557C" w:rsidRDefault="00FE3A18">
            <w:pPr>
              <w:pStyle w:val="Compact"/>
            </w:pPr>
            <w:r>
              <w:t>Annual Heating Demand</w:t>
            </w:r>
          </w:p>
        </w:tc>
        <w:tc>
          <w:tcPr>
            <w:tcW w:w="0" w:type="auto"/>
          </w:tcPr>
          <w:p w14:paraId="22A0ABDF" w14:textId="77777777" w:rsidR="00D2557C" w:rsidRDefault="00FE3A18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19.23</w:t>
            </w:r>
          </w:p>
        </w:tc>
        <w:tc>
          <w:tcPr>
            <w:tcW w:w="0" w:type="auto"/>
          </w:tcPr>
          <w:p w14:paraId="08EE5325" w14:textId="77777777" w:rsidR="00D2557C" w:rsidRDefault="00FE3A18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nan</w:t>
            </w:r>
          </w:p>
        </w:tc>
        <w:tc>
          <w:tcPr>
            <w:tcW w:w="0" w:type="auto"/>
          </w:tcPr>
          <w:p w14:paraId="39F870B5" w14:textId="77777777" w:rsidR="00D2557C" w:rsidRDefault="00FE3A18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kWh/(m2a)</w:t>
            </w:r>
          </w:p>
        </w:tc>
      </w:tr>
      <w:tr w:rsidR="00D2557C" w14:paraId="1AA70270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60BA1A4" w14:textId="77777777" w:rsidR="00D2557C" w:rsidRDefault="00FE3A18">
            <w:pPr>
              <w:pStyle w:val="Compact"/>
            </w:pPr>
            <w:r>
              <w:t>Heating Space Heating demand</w:t>
            </w:r>
          </w:p>
        </w:tc>
        <w:tc>
          <w:tcPr>
            <w:tcW w:w="0" w:type="auto"/>
          </w:tcPr>
          <w:p w14:paraId="6744EE63" w14:textId="77777777" w:rsidR="00D2557C" w:rsidRDefault="00FE3A18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17.78</w:t>
            </w:r>
          </w:p>
        </w:tc>
        <w:tc>
          <w:tcPr>
            <w:tcW w:w="0" w:type="auto"/>
          </w:tcPr>
          <w:p w14:paraId="5A7A35B0" w14:textId="77777777" w:rsidR="00D2557C" w:rsidRDefault="00FE3A18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nan</w:t>
            </w:r>
          </w:p>
        </w:tc>
        <w:tc>
          <w:tcPr>
            <w:tcW w:w="0" w:type="auto"/>
          </w:tcPr>
          <w:p w14:paraId="1D6A8618" w14:textId="77777777" w:rsidR="00D2557C" w:rsidRDefault="00FE3A18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kWh/(m2a)</w:t>
            </w:r>
          </w:p>
        </w:tc>
      </w:tr>
      <w:tr w:rsidR="00D2557C" w14:paraId="059B0D02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415539D" w14:textId="77777777" w:rsidR="00D2557C" w:rsidRDefault="00FE3A18">
            <w:pPr>
              <w:pStyle w:val="Compact"/>
            </w:pPr>
            <w:r>
              <w:t>Performance ratio of heat distribution</w:t>
            </w:r>
          </w:p>
        </w:tc>
        <w:tc>
          <w:tcPr>
            <w:tcW w:w="0" w:type="auto"/>
          </w:tcPr>
          <w:p w14:paraId="1135681C" w14:textId="77777777" w:rsidR="00D2557C" w:rsidRDefault="00FE3A18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1.0</w:t>
            </w:r>
          </w:p>
        </w:tc>
        <w:tc>
          <w:tcPr>
            <w:tcW w:w="0" w:type="auto"/>
          </w:tcPr>
          <w:p w14:paraId="48E7A4E1" w14:textId="77777777" w:rsidR="00D2557C" w:rsidRDefault="00FE3A18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1.0</w:t>
            </w:r>
          </w:p>
        </w:tc>
        <w:tc>
          <w:tcPr>
            <w:tcW w:w="0" w:type="auto"/>
          </w:tcPr>
          <w:p w14:paraId="79AD3A1B" w14:textId="77777777" w:rsidR="00D2557C" w:rsidRDefault="00FE3A18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ratio</w:t>
            </w:r>
          </w:p>
        </w:tc>
      </w:tr>
      <w:tr w:rsidR="00D2557C" w14:paraId="6E607DE3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84EA81F" w14:textId="77777777" w:rsidR="00D2557C" w:rsidRDefault="00FE3A18">
            <w:pPr>
              <w:pStyle w:val="Compact"/>
            </w:pPr>
            <w:r>
              <w:t>Infiltration air change rate: For heating load</w:t>
            </w:r>
          </w:p>
        </w:tc>
        <w:tc>
          <w:tcPr>
            <w:tcW w:w="0" w:type="auto"/>
          </w:tcPr>
          <w:p w14:paraId="6C946F0C" w14:textId="77777777" w:rsidR="00D2557C" w:rsidRDefault="00FE3A18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0.11</w:t>
            </w:r>
          </w:p>
        </w:tc>
        <w:tc>
          <w:tcPr>
            <w:tcW w:w="0" w:type="auto"/>
          </w:tcPr>
          <w:p w14:paraId="15750BA2" w14:textId="77777777" w:rsidR="00D2557C" w:rsidRDefault="00FE3A18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0.11</w:t>
            </w:r>
          </w:p>
        </w:tc>
        <w:tc>
          <w:tcPr>
            <w:tcW w:w="0" w:type="auto"/>
          </w:tcPr>
          <w:p w14:paraId="464C0B76" w14:textId="77777777" w:rsidR="00D2557C" w:rsidRDefault="00FE3A18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nan</w:t>
            </w:r>
          </w:p>
        </w:tc>
      </w:tr>
      <w:tr w:rsidR="00D2557C" w14:paraId="19609708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6CA6D5F" w14:textId="77777777" w:rsidR="00D2557C" w:rsidRDefault="00FE3A18">
            <w:pPr>
              <w:pStyle w:val="Compact"/>
            </w:pPr>
            <w:r>
              <w:t>Infiltration air change rate: For annual demand</w:t>
            </w:r>
          </w:p>
        </w:tc>
        <w:tc>
          <w:tcPr>
            <w:tcW w:w="0" w:type="auto"/>
          </w:tcPr>
          <w:p w14:paraId="1ED28B63" w14:textId="77777777" w:rsidR="00D2557C" w:rsidRDefault="00FE3A18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0.04</w:t>
            </w:r>
          </w:p>
        </w:tc>
        <w:tc>
          <w:tcPr>
            <w:tcW w:w="0" w:type="auto"/>
          </w:tcPr>
          <w:p w14:paraId="0E3A1F72" w14:textId="77777777" w:rsidR="00D2557C" w:rsidRDefault="00FE3A18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0.04</w:t>
            </w:r>
          </w:p>
        </w:tc>
        <w:tc>
          <w:tcPr>
            <w:tcW w:w="0" w:type="auto"/>
          </w:tcPr>
          <w:p w14:paraId="66D52104" w14:textId="77777777" w:rsidR="00D2557C" w:rsidRDefault="00FE3A18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nan</w:t>
            </w:r>
          </w:p>
        </w:tc>
      </w:tr>
      <w:tr w:rsidR="00D2557C" w14:paraId="429A1D11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98EDC0F" w14:textId="77777777" w:rsidR="00D2557C" w:rsidRDefault="00FE3A18">
            <w:pPr>
              <w:pStyle w:val="Compact"/>
            </w:pPr>
            <w:r>
              <w:t>Internal heat gains (IHG) heating case</w:t>
            </w:r>
          </w:p>
        </w:tc>
        <w:tc>
          <w:tcPr>
            <w:tcW w:w="0" w:type="auto"/>
          </w:tcPr>
          <w:p w14:paraId="689CF03B" w14:textId="77777777" w:rsidR="00D2557C" w:rsidRDefault="00FE3A18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2.11</w:t>
            </w:r>
          </w:p>
        </w:tc>
        <w:tc>
          <w:tcPr>
            <w:tcW w:w="0" w:type="auto"/>
          </w:tcPr>
          <w:p w14:paraId="67B8FDE5" w14:textId="77777777" w:rsidR="00D2557C" w:rsidRDefault="00FE3A18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3.05</w:t>
            </w:r>
          </w:p>
        </w:tc>
        <w:tc>
          <w:tcPr>
            <w:tcW w:w="0" w:type="auto"/>
          </w:tcPr>
          <w:p w14:paraId="3EF11AB3" w14:textId="77777777" w:rsidR="00D2557C" w:rsidRDefault="00FE3A18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W/m2</w:t>
            </w:r>
          </w:p>
        </w:tc>
      </w:tr>
      <w:tr w:rsidR="00D2557C" w14:paraId="44034AC6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D59FF6D" w14:textId="77777777" w:rsidR="00D2557C" w:rsidRDefault="00FE3A18">
            <w:pPr>
              <w:pStyle w:val="Compact"/>
            </w:pPr>
            <w:r>
              <w:t>Climate zone</w:t>
            </w:r>
          </w:p>
        </w:tc>
        <w:tc>
          <w:tcPr>
            <w:tcW w:w="0" w:type="auto"/>
          </w:tcPr>
          <w:p w14:paraId="70A8C1CD" w14:textId="77777777" w:rsidR="00D2557C" w:rsidRDefault="00FE3A18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3: Cool-temperate</w:t>
            </w:r>
          </w:p>
        </w:tc>
        <w:tc>
          <w:tcPr>
            <w:tcW w:w="0" w:type="auto"/>
          </w:tcPr>
          <w:p w14:paraId="151FC113" w14:textId="77777777" w:rsidR="00D2557C" w:rsidRDefault="00FE3A18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3: Cool-temperate</w:t>
            </w:r>
          </w:p>
        </w:tc>
        <w:tc>
          <w:tcPr>
            <w:tcW w:w="0" w:type="auto"/>
          </w:tcPr>
          <w:p w14:paraId="7E3EA315" w14:textId="77777777" w:rsidR="00D2557C" w:rsidRDefault="00FE3A18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nan</w:t>
            </w:r>
          </w:p>
        </w:tc>
      </w:tr>
      <w:tr w:rsidR="00D2557C" w14:paraId="5F68047B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D58685E" w14:textId="77777777" w:rsidR="00D2557C" w:rsidRDefault="00FE3A18">
            <w:pPr>
              <w:pStyle w:val="Compact"/>
            </w:pPr>
            <w:r>
              <w:t>Cooling load</w:t>
            </w:r>
          </w:p>
        </w:tc>
        <w:tc>
          <w:tcPr>
            <w:tcW w:w="0" w:type="auto"/>
          </w:tcPr>
          <w:p w14:paraId="53A8C134" w14:textId="77777777" w:rsidR="00D2557C" w:rsidRDefault="00FE3A18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-</w:t>
            </w:r>
          </w:p>
        </w:tc>
        <w:tc>
          <w:tcPr>
            <w:tcW w:w="0" w:type="auto"/>
          </w:tcPr>
          <w:p w14:paraId="0C08C6AE" w14:textId="77777777" w:rsidR="00D2557C" w:rsidRDefault="00FE3A18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-</w:t>
            </w:r>
          </w:p>
        </w:tc>
        <w:tc>
          <w:tcPr>
            <w:tcW w:w="0" w:type="auto"/>
          </w:tcPr>
          <w:p w14:paraId="47BAAC12" w14:textId="77777777" w:rsidR="00D2557C" w:rsidRDefault="00FE3A18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W/m2</w:t>
            </w:r>
          </w:p>
        </w:tc>
      </w:tr>
      <w:tr w:rsidR="00D2557C" w14:paraId="34FB5BAC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480C9A3" w14:textId="77777777" w:rsidR="00D2557C" w:rsidRDefault="00FE3A18">
            <w:pPr>
              <w:pStyle w:val="Compact"/>
            </w:pPr>
            <w:r>
              <w:t>Pressurization test result n50</w:t>
            </w:r>
          </w:p>
        </w:tc>
        <w:tc>
          <w:tcPr>
            <w:tcW w:w="0" w:type="auto"/>
          </w:tcPr>
          <w:p w14:paraId="4BC43BB8" w14:textId="77777777" w:rsidR="00D2557C" w:rsidRDefault="00FE3A18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0.6</w:t>
            </w:r>
          </w:p>
        </w:tc>
        <w:tc>
          <w:tcPr>
            <w:tcW w:w="0" w:type="auto"/>
          </w:tcPr>
          <w:p w14:paraId="4233E2F3" w14:textId="77777777" w:rsidR="00D2557C" w:rsidRDefault="00FE3A18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0.6</w:t>
            </w:r>
          </w:p>
        </w:tc>
        <w:tc>
          <w:tcPr>
            <w:tcW w:w="0" w:type="auto"/>
          </w:tcPr>
          <w:p w14:paraId="5B966DB3" w14:textId="77777777" w:rsidR="00D2557C" w:rsidRDefault="00FE3A18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1/h</w:t>
            </w:r>
          </w:p>
        </w:tc>
      </w:tr>
      <w:tr w:rsidR="00D2557C" w14:paraId="186CB974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9F8A1B0" w14:textId="77777777" w:rsidR="00D2557C" w:rsidRDefault="00FE3A18">
            <w:pPr>
              <w:pStyle w:val="Compact"/>
            </w:pPr>
            <w:r>
              <w:t>Average air change rate</w:t>
            </w:r>
          </w:p>
        </w:tc>
        <w:tc>
          <w:tcPr>
            <w:tcW w:w="0" w:type="auto"/>
          </w:tcPr>
          <w:p w14:paraId="425FAC5D" w14:textId="77777777" w:rsidR="00D2557C" w:rsidRDefault="00FE3A18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0.58</w:t>
            </w:r>
          </w:p>
        </w:tc>
        <w:tc>
          <w:tcPr>
            <w:tcW w:w="0" w:type="auto"/>
          </w:tcPr>
          <w:p w14:paraId="6B6433F0" w14:textId="77777777" w:rsidR="00D2557C" w:rsidRDefault="00FE3A18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nan</w:t>
            </w:r>
          </w:p>
        </w:tc>
        <w:tc>
          <w:tcPr>
            <w:tcW w:w="0" w:type="auto"/>
          </w:tcPr>
          <w:p w14:paraId="7E297B50" w14:textId="77777777" w:rsidR="00D2557C" w:rsidRDefault="00FE3A18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nan</w:t>
            </w:r>
          </w:p>
        </w:tc>
      </w:tr>
      <w:tr w:rsidR="00D2557C" w14:paraId="6FA036DC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E1367B1" w14:textId="77777777" w:rsidR="00D2557C" w:rsidRDefault="00FE3A18">
            <w:pPr>
              <w:pStyle w:val="Compact"/>
            </w:pPr>
            <w:r>
              <w:t>Average air flow rate</w:t>
            </w:r>
          </w:p>
        </w:tc>
        <w:tc>
          <w:tcPr>
            <w:tcW w:w="0" w:type="auto"/>
          </w:tcPr>
          <w:p w14:paraId="697DAEE4" w14:textId="77777777" w:rsidR="00D2557C" w:rsidRDefault="00FE3A18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1573.61</w:t>
            </w:r>
          </w:p>
        </w:tc>
        <w:tc>
          <w:tcPr>
            <w:tcW w:w="0" w:type="auto"/>
          </w:tcPr>
          <w:p w14:paraId="15AB4682" w14:textId="77777777" w:rsidR="00D2557C" w:rsidRDefault="00FE3A18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635.8</w:t>
            </w:r>
          </w:p>
        </w:tc>
        <w:tc>
          <w:tcPr>
            <w:tcW w:w="0" w:type="auto"/>
          </w:tcPr>
          <w:p w14:paraId="66BCAF5B" w14:textId="77777777" w:rsidR="00D2557C" w:rsidRDefault="00FE3A18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nan</w:t>
            </w:r>
          </w:p>
        </w:tc>
      </w:tr>
      <w:tr w:rsidR="00D2557C" w14:paraId="79256672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06578F9" w14:textId="77777777" w:rsidR="00D2557C" w:rsidRDefault="00FE3A18">
            <w:pPr>
              <w:pStyle w:val="Compact"/>
            </w:pPr>
            <w:r>
              <w:t>Effective useful heat DHW</w:t>
            </w:r>
          </w:p>
        </w:tc>
        <w:tc>
          <w:tcPr>
            <w:tcW w:w="0" w:type="auto"/>
          </w:tcPr>
          <w:p w14:paraId="7FDEEDC0" w14:textId="77777777" w:rsidR="00D2557C" w:rsidRDefault="00FE3A18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8.49</w:t>
            </w:r>
          </w:p>
        </w:tc>
        <w:tc>
          <w:tcPr>
            <w:tcW w:w="0" w:type="auto"/>
          </w:tcPr>
          <w:p w14:paraId="2653E459" w14:textId="77777777" w:rsidR="00D2557C" w:rsidRDefault="00FE3A18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10.72</w:t>
            </w:r>
          </w:p>
        </w:tc>
        <w:tc>
          <w:tcPr>
            <w:tcW w:w="0" w:type="auto"/>
          </w:tcPr>
          <w:p w14:paraId="7B6BFF13" w14:textId="77777777" w:rsidR="00D2557C" w:rsidRDefault="00FE3A18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kWh/(m2a)</w:t>
            </w:r>
          </w:p>
        </w:tc>
      </w:tr>
      <w:tr w:rsidR="00D2557C" w14:paraId="16AA24FC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AD82F02" w14:textId="77777777" w:rsidR="00D2557C" w:rsidRDefault="00FE3A18">
            <w:pPr>
              <w:pStyle w:val="Compact"/>
            </w:pPr>
            <w:r>
              <w:t>PE demand</w:t>
            </w:r>
          </w:p>
        </w:tc>
        <w:tc>
          <w:tcPr>
            <w:tcW w:w="0" w:type="auto"/>
          </w:tcPr>
          <w:p w14:paraId="4290227D" w14:textId="77777777" w:rsidR="00D2557C" w:rsidRDefault="00FE3A18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166.98</w:t>
            </w:r>
          </w:p>
        </w:tc>
        <w:tc>
          <w:tcPr>
            <w:tcW w:w="0" w:type="auto"/>
          </w:tcPr>
          <w:p w14:paraId="2E87E92E" w14:textId="77777777" w:rsidR="00D2557C" w:rsidRDefault="00FE3A18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185.25</w:t>
            </w:r>
          </w:p>
        </w:tc>
        <w:tc>
          <w:tcPr>
            <w:tcW w:w="0" w:type="auto"/>
          </w:tcPr>
          <w:p w14:paraId="2F096666" w14:textId="77777777" w:rsidR="00D2557C" w:rsidRDefault="00FE3A18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kWh/(m2a)</w:t>
            </w:r>
          </w:p>
        </w:tc>
      </w:tr>
      <w:tr w:rsidR="00D2557C" w14:paraId="3DF5D6E3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859876E" w14:textId="77777777" w:rsidR="00D2557C" w:rsidRDefault="00FE3A18">
            <w:pPr>
              <w:pStyle w:val="Compact"/>
            </w:pPr>
            <w:r>
              <w:t>Total heating demand of DHW system Including storage tank</w:t>
            </w:r>
          </w:p>
        </w:tc>
        <w:tc>
          <w:tcPr>
            <w:tcW w:w="0" w:type="auto"/>
          </w:tcPr>
          <w:p w14:paraId="3DAD3D0F" w14:textId="77777777" w:rsidR="00D2557C" w:rsidRDefault="00FE3A18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8.94</w:t>
            </w:r>
          </w:p>
        </w:tc>
        <w:tc>
          <w:tcPr>
            <w:tcW w:w="0" w:type="auto"/>
          </w:tcPr>
          <w:p w14:paraId="3A0C47D5" w14:textId="77777777" w:rsidR="00D2557C" w:rsidRDefault="00FE3A18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11.41</w:t>
            </w:r>
          </w:p>
        </w:tc>
        <w:tc>
          <w:tcPr>
            <w:tcW w:w="0" w:type="auto"/>
          </w:tcPr>
          <w:p w14:paraId="042C98FD" w14:textId="77777777" w:rsidR="00D2557C" w:rsidRDefault="00FE3A18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kWh/(m2a)</w:t>
            </w:r>
          </w:p>
        </w:tc>
      </w:tr>
      <w:tr w:rsidR="00D2557C" w14:paraId="16EE6FCA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1B41860D" w14:textId="77777777" w:rsidR="00D2557C" w:rsidRDefault="00FE3A18">
            <w:pPr>
              <w:pStyle w:val="Compact"/>
            </w:pPr>
            <w:r>
              <w:t>Average therm. Envelope Y value</w:t>
            </w:r>
          </w:p>
        </w:tc>
        <w:tc>
          <w:tcPr>
            <w:tcW w:w="0" w:type="auto"/>
          </w:tcPr>
          <w:p w14:paraId="3BC0746B" w14:textId="77777777" w:rsidR="00D2557C" w:rsidRDefault="00FE3A18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0.21</w:t>
            </w:r>
          </w:p>
        </w:tc>
        <w:tc>
          <w:tcPr>
            <w:tcW w:w="0" w:type="auto"/>
          </w:tcPr>
          <w:p w14:paraId="613F0296" w14:textId="77777777" w:rsidR="00D2557C" w:rsidRDefault="00FE3A18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0.22</w:t>
            </w:r>
          </w:p>
        </w:tc>
        <w:tc>
          <w:tcPr>
            <w:tcW w:w="0" w:type="auto"/>
          </w:tcPr>
          <w:p w14:paraId="49532CE7" w14:textId="77777777" w:rsidR="00D2557C" w:rsidRDefault="00FE3A18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Y [W/(mK)]</w:t>
            </w:r>
          </w:p>
        </w:tc>
      </w:tr>
      <w:tr w:rsidR="00D2557C" w14:paraId="27CFBD91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4435200" w14:textId="77777777" w:rsidR="00D2557C" w:rsidRDefault="00FE3A18">
            <w:pPr>
              <w:pStyle w:val="Compact"/>
            </w:pPr>
            <w:r>
              <w:t>U - Value - Windows (UW,installed) vertical</w:t>
            </w:r>
          </w:p>
        </w:tc>
        <w:tc>
          <w:tcPr>
            <w:tcW w:w="0" w:type="auto"/>
          </w:tcPr>
          <w:p w14:paraId="35ADBDFD" w14:textId="77777777" w:rsidR="00D2557C" w:rsidRDefault="00FE3A18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0.81</w:t>
            </w:r>
          </w:p>
        </w:tc>
        <w:tc>
          <w:tcPr>
            <w:tcW w:w="0" w:type="auto"/>
          </w:tcPr>
          <w:p w14:paraId="655E73A4" w14:textId="77777777" w:rsidR="00D2557C" w:rsidRDefault="00FE3A18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0.84</w:t>
            </w:r>
          </w:p>
        </w:tc>
        <w:tc>
          <w:tcPr>
            <w:tcW w:w="0" w:type="auto"/>
          </w:tcPr>
          <w:p w14:paraId="73874785" w14:textId="77777777" w:rsidR="00D2557C" w:rsidRDefault="00FE3A18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W/(m2K)</w:t>
            </w:r>
          </w:p>
        </w:tc>
      </w:tr>
      <w:tr w:rsidR="00D2557C" w14:paraId="6E815573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7A82E14" w14:textId="77777777" w:rsidR="00D2557C" w:rsidRDefault="00FE3A18">
            <w:pPr>
              <w:pStyle w:val="Compact"/>
            </w:pPr>
            <w:r>
              <w:t>Heat losses of DHW distribution and storage</w:t>
            </w:r>
          </w:p>
        </w:tc>
        <w:tc>
          <w:tcPr>
            <w:tcW w:w="0" w:type="auto"/>
          </w:tcPr>
          <w:p w14:paraId="39FC9D44" w14:textId="77777777" w:rsidR="00D2557C" w:rsidRDefault="00FE3A18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0.44</w:t>
            </w:r>
          </w:p>
        </w:tc>
        <w:tc>
          <w:tcPr>
            <w:tcW w:w="0" w:type="auto"/>
          </w:tcPr>
          <w:p w14:paraId="2B2A180A" w14:textId="77777777" w:rsidR="00D2557C" w:rsidRDefault="00FE3A18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0.69</w:t>
            </w:r>
          </w:p>
        </w:tc>
        <w:tc>
          <w:tcPr>
            <w:tcW w:w="0" w:type="auto"/>
          </w:tcPr>
          <w:p w14:paraId="08E90569" w14:textId="77777777" w:rsidR="00D2557C" w:rsidRDefault="00FE3A18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kWh/(m2a)</w:t>
            </w:r>
          </w:p>
        </w:tc>
      </w:tr>
      <w:tr w:rsidR="00D2557C" w14:paraId="6EDE9E15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2B8017A" w14:textId="77777777" w:rsidR="00D2557C" w:rsidRDefault="00FE3A18">
            <w:pPr>
              <w:pStyle w:val="Compact"/>
            </w:pPr>
            <w:r>
              <w:t>Performance ratio DHW-distribution + storage</w:t>
            </w:r>
          </w:p>
        </w:tc>
        <w:tc>
          <w:tcPr>
            <w:tcW w:w="0" w:type="auto"/>
          </w:tcPr>
          <w:p w14:paraId="181DAA52" w14:textId="77777777" w:rsidR="00D2557C" w:rsidRDefault="00FE3A18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1.05</w:t>
            </w:r>
          </w:p>
        </w:tc>
        <w:tc>
          <w:tcPr>
            <w:tcW w:w="0" w:type="auto"/>
          </w:tcPr>
          <w:p w14:paraId="451BCF26" w14:textId="77777777" w:rsidR="00D2557C" w:rsidRDefault="00FE3A18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1.06</w:t>
            </w:r>
          </w:p>
        </w:tc>
        <w:tc>
          <w:tcPr>
            <w:tcW w:w="0" w:type="auto"/>
          </w:tcPr>
          <w:p w14:paraId="56E6C9F5" w14:textId="77777777" w:rsidR="00D2557C" w:rsidRDefault="00FE3A18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ratio</w:t>
            </w:r>
          </w:p>
        </w:tc>
      </w:tr>
      <w:tr w:rsidR="00D2557C" w14:paraId="327E77B9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D6382EA" w14:textId="77777777" w:rsidR="00D2557C" w:rsidRDefault="00FE3A18">
            <w:pPr>
              <w:pStyle w:val="Compact"/>
            </w:pPr>
            <w:r>
              <w:t>Interior temp. summer</w:t>
            </w:r>
          </w:p>
        </w:tc>
        <w:tc>
          <w:tcPr>
            <w:tcW w:w="0" w:type="auto"/>
          </w:tcPr>
          <w:p w14:paraId="1DA22B71" w14:textId="77777777" w:rsidR="00D2557C" w:rsidRDefault="00FE3A18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25.0</w:t>
            </w:r>
          </w:p>
        </w:tc>
        <w:tc>
          <w:tcPr>
            <w:tcW w:w="0" w:type="auto"/>
          </w:tcPr>
          <w:p w14:paraId="71695F32" w14:textId="77777777" w:rsidR="00D2557C" w:rsidRDefault="00FE3A18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25.0</w:t>
            </w:r>
          </w:p>
        </w:tc>
        <w:tc>
          <w:tcPr>
            <w:tcW w:w="0" w:type="auto"/>
          </w:tcPr>
          <w:p w14:paraId="7275F680" w14:textId="77777777" w:rsidR="00D2557C" w:rsidRDefault="00FE3A18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degC</w:t>
            </w:r>
          </w:p>
        </w:tc>
      </w:tr>
    </w:tbl>
    <w:p w14:paraId="38C3CB59" w14:textId="77777777" w:rsidR="00D2557C" w:rsidRDefault="00FE3A18">
      <w:r>
        <w:br w:type="page"/>
      </w:r>
    </w:p>
    <w:p w14:paraId="4A5CF8B0" w14:textId="77777777" w:rsidR="00D2557C" w:rsidRDefault="00FE3A18">
      <w:pPr>
        <w:pStyle w:val="Heading2"/>
      </w:pPr>
      <w:bookmarkStart w:id="17" w:name="in-use-monitoring-data"/>
      <w:bookmarkStart w:id="18" w:name="_Toc51061118"/>
      <w:r>
        <w:lastRenderedPageBreak/>
        <w:t>In-Use Monitoring Data</w:t>
      </w:r>
      <w:bookmarkEnd w:id="17"/>
      <w:bookmarkEnd w:id="18"/>
    </w:p>
    <w:p w14:paraId="6BBD4C3B" w14:textId="77777777" w:rsidR="00D2557C" w:rsidRDefault="00FE3A18">
      <w:pPr>
        <w:pStyle w:val="FirstParagraph"/>
      </w:pPr>
      <w:r>
        <w:rPr>
          <w:b/>
        </w:rPr>
        <w:t>Credentials</w:t>
      </w:r>
      <w:r>
        <w:t>:</w:t>
      </w:r>
    </w:p>
    <w:p w14:paraId="58225A89" w14:textId="77777777" w:rsidR="00D2557C" w:rsidRDefault="00FE3A18">
      <w:pPr>
        <w:pStyle w:val="Compact"/>
        <w:numPr>
          <w:ilvl w:val="0"/>
          <w:numId w:val="14"/>
        </w:numPr>
      </w:pPr>
      <w:r>
        <w:t xml:space="preserve">url: </w:t>
      </w:r>
      <w:hyperlink r:id="rId12">
        <w:r>
          <w:rPr>
            <w:rStyle w:val="Hyperlink"/>
          </w:rPr>
          <w:t>https://kingscollege.bms.systems/comx-garden-villa/</w:t>
        </w:r>
      </w:hyperlink>
    </w:p>
    <w:p w14:paraId="1BACE1DC" w14:textId="579DF77E" w:rsidR="00D2557C" w:rsidRDefault="00FE3A18" w:rsidP="00345ACE">
      <w:pPr>
        <w:pStyle w:val="Compact"/>
        <w:numPr>
          <w:ilvl w:val="0"/>
          <w:numId w:val="14"/>
        </w:numPr>
      </w:pPr>
      <w:r>
        <w:t>MF working directory: C:_mf6150_bms-data-monitoring</w:t>
      </w:r>
      <w:r>
        <w:br/>
      </w:r>
    </w:p>
    <w:p w14:paraId="52617728" w14:textId="77777777" w:rsidR="00D2557C" w:rsidRDefault="00FE3A18">
      <w:pPr>
        <w:pStyle w:val="Heading3"/>
      </w:pPr>
      <w:bookmarkStart w:id="19" w:name="data-pre-processing"/>
      <w:bookmarkStart w:id="20" w:name="_Toc51061119"/>
      <w:r>
        <w:t>Data Pre-processing:</w:t>
      </w:r>
      <w:bookmarkEnd w:id="19"/>
      <w:bookmarkEnd w:id="20"/>
    </w:p>
    <w:p w14:paraId="00252941" w14:textId="77777777" w:rsidR="00D2557C" w:rsidRDefault="00FE3A18">
      <w:pPr>
        <w:pStyle w:val="Heading4"/>
      </w:pPr>
      <w:bookmarkStart w:id="21" w:name="db-references"/>
      <w:r>
        <w:t>DB references:</w:t>
      </w:r>
      <w:bookmarkEnd w:id="21"/>
    </w:p>
    <w:p w14:paraId="2CAC4F6C" w14:textId="77777777" w:rsidR="00D2557C" w:rsidRDefault="00FE3A18">
      <w:pPr>
        <w:pStyle w:val="FirstParagraph"/>
      </w:pPr>
      <w:r>
        <w:t>Array of all unique DB references.</w:t>
      </w:r>
      <w:r>
        <w:br/>
        <w:t>Matches up with what is on the Electrical Schematics:</w:t>
      </w:r>
    </w:p>
    <w:p w14:paraId="696FAD89" w14:textId="77777777" w:rsidR="00D2557C" w:rsidRDefault="00172CC5">
      <w:pPr>
        <w:pStyle w:val="Compact"/>
        <w:numPr>
          <w:ilvl w:val="0"/>
          <w:numId w:val="15"/>
        </w:numPr>
      </w:pPr>
      <w:hyperlink r:id="rId13">
        <w:r w:rsidR="00FE3A18">
          <w:rPr>
            <w:rStyle w:val="Hyperlink"/>
          </w:rPr>
          <w:t>MBS103-V[20]150-Rev4</w:t>
        </w:r>
      </w:hyperlink>
    </w:p>
    <w:p w14:paraId="7C615E0C" w14:textId="77777777" w:rsidR="00D2557C" w:rsidRDefault="00172CC5">
      <w:pPr>
        <w:pStyle w:val="Compact"/>
        <w:numPr>
          <w:ilvl w:val="0"/>
          <w:numId w:val="15"/>
        </w:numPr>
      </w:pPr>
      <w:hyperlink r:id="rId14">
        <w:r w:rsidR="00FE3A18">
          <w:rPr>
            <w:rStyle w:val="Hyperlink"/>
          </w:rPr>
          <w:t>MBS103-V[20]151-Rev4</w:t>
        </w:r>
      </w:hyperlink>
    </w:p>
    <w:p w14:paraId="3E61E72C" w14:textId="77777777" w:rsidR="00D2557C" w:rsidRDefault="00FE3A18">
      <w:pPr>
        <w:pStyle w:val="FirstParagraph"/>
      </w:pPr>
      <w:r>
        <w:t>BD-V-0-02 appears to be a mistake. (should say DB-V-0-02).</w:t>
      </w:r>
    </w:p>
    <w:p w14:paraId="4CEE63B7" w14:textId="77777777" w:rsidR="00D2557C" w:rsidRDefault="00FE3A18">
      <w:pPr>
        <w:pStyle w:val="BodyText"/>
      </w:pPr>
      <w:r>
        <w:rPr>
          <w:b/>
        </w:rPr>
        <w:t>Nomenclature</w:t>
      </w:r>
      <w:r>
        <w:t>: [0]-[1]-[2]-[3]</w:t>
      </w:r>
    </w:p>
    <w:p w14:paraId="7074506C" w14:textId="77777777" w:rsidR="00D2557C" w:rsidRDefault="00FE3A18">
      <w:pPr>
        <w:pStyle w:val="BodyText"/>
      </w:pPr>
      <w:r>
        <w:t>[0] –&gt; equipType</w:t>
      </w:r>
    </w:p>
    <w:p w14:paraId="393E437C" w14:textId="77777777" w:rsidR="00D2557C" w:rsidRDefault="00FE3A18">
      <w:pPr>
        <w:pStyle w:val="BodyText"/>
      </w:pPr>
      <w:r>
        <w:t>[1] –&gt; db_building</w:t>
      </w:r>
    </w:p>
    <w:p w14:paraId="24AFB674" w14:textId="77777777" w:rsidR="00D2557C" w:rsidRDefault="00FE3A18">
      <w:pPr>
        <w:pStyle w:val="BodyText"/>
      </w:pPr>
      <w:r>
        <w:t>[2] –&gt; db_level</w:t>
      </w:r>
    </w:p>
    <w:p w14:paraId="03F741C8" w14:textId="77777777" w:rsidR="00D2557C" w:rsidRDefault="00FE3A18">
      <w:pPr>
        <w:pStyle w:val="BodyText"/>
      </w:pPr>
      <w:r>
        <w:t>[3] –&gt; db_sequence</w:t>
      </w:r>
    </w:p>
    <w:p w14:paraId="3FA34DA1" w14:textId="77777777" w:rsidR="00D2557C" w:rsidRDefault="00FE3A18">
      <w:pPr>
        <w:pStyle w:val="Heading3"/>
      </w:pPr>
      <w:bookmarkStart w:id="22" w:name="grouping-of-loads"/>
      <w:bookmarkStart w:id="23" w:name="_Toc51061120"/>
      <w:r>
        <w:t>Grouping of Loads</w:t>
      </w:r>
      <w:bookmarkEnd w:id="22"/>
      <w:bookmarkEnd w:id="23"/>
    </w:p>
    <w:tbl>
      <w:tblPr>
        <w:tblStyle w:val="Table"/>
        <w:tblW w:w="5000" w:type="pct"/>
        <w:tblLook w:val="07E0" w:firstRow="1" w:lastRow="1" w:firstColumn="1" w:lastColumn="1" w:noHBand="1" w:noVBand="1"/>
      </w:tblPr>
      <w:tblGrid>
        <w:gridCol w:w="1070"/>
        <w:gridCol w:w="5215"/>
        <w:gridCol w:w="4017"/>
      </w:tblGrid>
      <w:tr w:rsidR="00D2557C" w14:paraId="3A050B8B" w14:textId="77777777" w:rsidTr="00D2557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bottom w:val="single" w:sz="0" w:space="0" w:color="auto"/>
            </w:tcBorders>
            <w:vAlign w:val="bottom"/>
          </w:tcPr>
          <w:p w14:paraId="76E5E743" w14:textId="77777777" w:rsidR="00D2557C" w:rsidRDefault="00FE3A18">
            <w:pPr>
              <w:pStyle w:val="Compact"/>
            </w:pPr>
            <w:r>
              <w:t>ld_typ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6CE5E402" w14:textId="77777777" w:rsidR="00D2557C" w:rsidRDefault="00FE3A18">
            <w:pPr>
              <w:pStyle w:val="Compac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ld_serves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4A690581" w14:textId="77777777" w:rsidR="00D2557C" w:rsidRDefault="00FE3A18">
            <w:pPr>
              <w:pStyle w:val="Compac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ld_ref</w:t>
            </w:r>
          </w:p>
        </w:tc>
      </w:tr>
      <w:tr w:rsidR="00D2557C" w14:paraId="491248E6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E9899A0" w14:textId="77777777" w:rsidR="00D2557C" w:rsidRDefault="00FE3A18">
            <w:pPr>
              <w:pStyle w:val="Compact"/>
            </w:pPr>
            <w:r>
              <w:t>DHW</w:t>
            </w:r>
          </w:p>
        </w:tc>
        <w:tc>
          <w:tcPr>
            <w:tcW w:w="0" w:type="auto"/>
          </w:tcPr>
          <w:p w14:paraId="6F4A8FED" w14:textId="77777777" w:rsidR="00D2557C" w:rsidRDefault="00FE3A18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West Water Heaters, West Water Heaters, East Water Heaters, East Water Heaters, Water Heaters, Water Heaters, Water Heaters,</w:t>
            </w:r>
          </w:p>
        </w:tc>
        <w:tc>
          <w:tcPr>
            <w:tcW w:w="0" w:type="auto"/>
          </w:tcPr>
          <w:p w14:paraId="1A805A3B" w14:textId="77777777" w:rsidR="00D2557C" w:rsidRDefault="00FE3A18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DB-G-0-03, DB-G-1-02, DB-G-0-07, DB-G-1-05, DB-V-0-04, DB-V-1-04, DB-V-2-04,</w:t>
            </w:r>
          </w:p>
        </w:tc>
      </w:tr>
      <w:tr w:rsidR="00D2557C" w14:paraId="2CE062F6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5D83739F" w14:textId="77777777" w:rsidR="00D2557C" w:rsidRDefault="00FE3A18">
            <w:pPr>
              <w:pStyle w:val="Compact"/>
            </w:pPr>
            <w:r>
              <w:t>Heating</w:t>
            </w:r>
          </w:p>
        </w:tc>
        <w:tc>
          <w:tcPr>
            <w:tcW w:w="0" w:type="auto"/>
          </w:tcPr>
          <w:p w14:paraId="16F79353" w14:textId="77777777" w:rsidR="00D2557C" w:rsidRDefault="00FE3A18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West Panel Heaters, West Panel Heaters, East Panel Heaters, East Panel Heaters, Panel Heaters, Panel Heaters, Panel Heaters,</w:t>
            </w:r>
          </w:p>
        </w:tc>
        <w:tc>
          <w:tcPr>
            <w:tcW w:w="0" w:type="auto"/>
          </w:tcPr>
          <w:p w14:paraId="32DB9498" w14:textId="77777777" w:rsidR="00D2557C" w:rsidRDefault="00FE3A18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DB-G-0-03, DB-G-1-02, DB-G-0-07, DB-G-1-05, DB-V-0-04, DB-V-1-04, DB-V-2-04,</w:t>
            </w:r>
          </w:p>
        </w:tc>
      </w:tr>
      <w:tr w:rsidR="00D2557C" w14:paraId="63F84A9C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374145BE" w14:textId="77777777" w:rsidR="00D2557C" w:rsidRDefault="00FE3A18">
            <w:pPr>
              <w:pStyle w:val="Compact"/>
            </w:pPr>
            <w:r>
              <w:t>Kitchen</w:t>
            </w:r>
          </w:p>
        </w:tc>
        <w:tc>
          <w:tcPr>
            <w:tcW w:w="0" w:type="auto"/>
          </w:tcPr>
          <w:p w14:paraId="5E1D63B6" w14:textId="77777777" w:rsidR="00D2557C" w:rsidRDefault="00FE3A18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Kitchen, Kitchen, Kitchen, West Kitchen &amp; Corridor, West Kitchen &amp; Corridor, East Kitchen &amp; Corridor, East Kitchen &amp; Corridor,</w:t>
            </w:r>
          </w:p>
        </w:tc>
        <w:tc>
          <w:tcPr>
            <w:tcW w:w="0" w:type="auto"/>
          </w:tcPr>
          <w:p w14:paraId="28872738" w14:textId="77777777" w:rsidR="00D2557C" w:rsidRDefault="00FE3A18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BD-V-0-02, DB-V-1-02, DB-V-2-02, DB-G-0-04, DB-G-1-03, DB-G-0-06, DB-G-1-07,</w:t>
            </w:r>
          </w:p>
        </w:tc>
      </w:tr>
      <w:tr w:rsidR="00D2557C" w14:paraId="457CD885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47533683" w14:textId="77777777" w:rsidR="00D2557C" w:rsidRDefault="00FE3A18">
            <w:pPr>
              <w:pStyle w:val="Compact"/>
            </w:pPr>
            <w:r>
              <w:t>Lighting</w:t>
            </w:r>
          </w:p>
        </w:tc>
        <w:tc>
          <w:tcPr>
            <w:tcW w:w="0" w:type="auto"/>
          </w:tcPr>
          <w:p w14:paraId="5E5F1262" w14:textId="77777777" w:rsidR="00D2557C" w:rsidRDefault="00FE3A18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West Lighting, West Lighting, East Lighting, East Lighting, External Lighting, External Lighting, Lighting, Lighting, Lighting,</w:t>
            </w:r>
          </w:p>
        </w:tc>
        <w:tc>
          <w:tcPr>
            <w:tcW w:w="0" w:type="auto"/>
          </w:tcPr>
          <w:p w14:paraId="00512ECB" w14:textId="77777777" w:rsidR="00D2557C" w:rsidRDefault="00FE3A18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DB-G-0-02, DB-G-1-04, DB-G-0-08, DB-G-1-06, DB-G-0-09, DB-V-0-01, DB-V-0-03, DB-V-1-01, DB-V-2-01,</w:t>
            </w:r>
          </w:p>
        </w:tc>
      </w:tr>
      <w:tr w:rsidR="00D2557C" w14:paraId="091CC07B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618B37B0" w14:textId="77777777" w:rsidR="00D2557C" w:rsidRDefault="00FE3A18">
            <w:pPr>
              <w:pStyle w:val="Compact"/>
            </w:pPr>
            <w:r>
              <w:t>Plantroom</w:t>
            </w:r>
          </w:p>
        </w:tc>
        <w:tc>
          <w:tcPr>
            <w:tcW w:w="0" w:type="auto"/>
          </w:tcPr>
          <w:p w14:paraId="34E44D34" w14:textId="77777777" w:rsidR="00D2557C" w:rsidRDefault="00FE3A18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East Plantroom,</w:t>
            </w:r>
          </w:p>
        </w:tc>
        <w:tc>
          <w:tcPr>
            <w:tcW w:w="0" w:type="auto"/>
          </w:tcPr>
          <w:p w14:paraId="35729DCE" w14:textId="77777777" w:rsidR="00D2557C" w:rsidRDefault="00FE3A18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DB-G-1-08,</w:t>
            </w:r>
          </w:p>
        </w:tc>
      </w:tr>
      <w:tr w:rsidR="00D2557C" w14:paraId="7CCD9207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F10DD97" w14:textId="77777777" w:rsidR="00D2557C" w:rsidRDefault="00FE3A18">
            <w:pPr>
              <w:pStyle w:val="Compact"/>
            </w:pPr>
            <w:r>
              <w:t>Power</w:t>
            </w:r>
          </w:p>
        </w:tc>
        <w:tc>
          <w:tcPr>
            <w:tcW w:w="0" w:type="auto"/>
          </w:tcPr>
          <w:p w14:paraId="3511B875" w14:textId="77777777" w:rsidR="00D2557C" w:rsidRDefault="00FE3A18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West Power, West Power, Power, Power, Power, Power, East Power,</w:t>
            </w:r>
          </w:p>
        </w:tc>
        <w:tc>
          <w:tcPr>
            <w:tcW w:w="0" w:type="auto"/>
          </w:tcPr>
          <w:p w14:paraId="03DE28BD" w14:textId="77777777" w:rsidR="00D2557C" w:rsidRDefault="00FE3A18">
            <w:pPr>
              <w:pStyle w:val="Compac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DB-G-0-02, DB-G-1-04, DB-G-0-08, DB-V-0-03, DB-V-1-01, DB-V-2-01, DB-G-1-06,</w:t>
            </w:r>
          </w:p>
        </w:tc>
      </w:tr>
    </w:tbl>
    <w:p w14:paraId="75681FA9" w14:textId="77777777" w:rsidR="00D2557C" w:rsidRDefault="00FE3A18">
      <w:pPr>
        <w:pStyle w:val="Heading2"/>
      </w:pPr>
      <w:bookmarkStart w:id="24" w:name="main-analysis"/>
      <w:bookmarkStart w:id="25" w:name="_Toc51061121"/>
      <w:r>
        <w:lastRenderedPageBreak/>
        <w:t>Main Analysis</w:t>
      </w:r>
      <w:bookmarkEnd w:id="24"/>
      <w:bookmarkEnd w:id="25"/>
    </w:p>
    <w:p w14:paraId="36937FD2" w14:textId="77777777" w:rsidR="00D2557C" w:rsidRDefault="00FE3A18">
      <w:pPr>
        <w:pStyle w:val="Heading3"/>
      </w:pPr>
      <w:bookmarkStart w:id="26" w:name="usage-by-load-type"/>
      <w:bookmarkStart w:id="27" w:name="_Toc51061122"/>
      <w:r>
        <w:t>Usage by load type</w:t>
      </w:r>
      <w:bookmarkEnd w:id="26"/>
      <w:bookmarkEnd w:id="27"/>
    </w:p>
    <w:p w14:paraId="539B64A5" w14:textId="77777777" w:rsidR="00D2557C" w:rsidRDefault="00FE3A18">
      <w:pPr>
        <w:pStyle w:val="FirstParagraph"/>
      </w:pPr>
      <w:r>
        <w:rPr>
          <w:noProof/>
        </w:rPr>
        <w:drawing>
          <wp:inline distT="0" distB="0" distL="0" distR="0" wp14:anchorId="69D05B4C" wp14:editId="794B68B1">
            <wp:extent cx="6400800" cy="4490977"/>
            <wp:effectExtent l="0" t="0" r="0" b="0"/>
            <wp:docPr id="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j6150_bms-data-monitoring_files/j6150_bms-data-monitoring_38_0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449097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B70E11E" w14:textId="77777777" w:rsidR="00D2557C" w:rsidRDefault="00FE3A18">
      <w:pPr>
        <w:pStyle w:val="BodyText"/>
      </w:pPr>
      <w:r>
        <w:rPr>
          <w:noProof/>
        </w:rPr>
        <w:lastRenderedPageBreak/>
        <w:drawing>
          <wp:inline distT="0" distB="0" distL="0" distR="0" wp14:anchorId="5CFC58B1" wp14:editId="57E36B05">
            <wp:extent cx="6400800" cy="4426934"/>
            <wp:effectExtent l="0" t="0" r="0" b="0"/>
            <wp:docPr id="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j6150_bms-data-monitoring_files/j6150_bms-data-monitoring_39_0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442693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478E0D8" w14:textId="77777777" w:rsidR="00D2557C" w:rsidRDefault="00FE3A18">
      <w:pPr>
        <w:pStyle w:val="Heading3"/>
      </w:pPr>
      <w:bookmarkStart w:id="28" w:name="load-dynamics"/>
      <w:bookmarkStart w:id="29" w:name="_Toc51061123"/>
      <w:r>
        <w:t>Load Dynamics</w:t>
      </w:r>
      <w:bookmarkEnd w:id="28"/>
      <w:bookmarkEnd w:id="29"/>
    </w:p>
    <w:p w14:paraId="2C5660A3" w14:textId="77777777" w:rsidR="00D2557C" w:rsidRDefault="00FE3A18">
      <w:pPr>
        <w:pStyle w:val="Heading4"/>
      </w:pPr>
      <w:bookmarkStart w:id="30" w:name="histograms-demonstrating-number-of-minut"/>
      <w:r>
        <w:t>Histograms demonstrating number of minutes spent at a given load by load type</w:t>
      </w:r>
      <w:bookmarkEnd w:id="30"/>
    </w:p>
    <w:p w14:paraId="08C62077" w14:textId="77777777" w:rsidR="00D2557C" w:rsidRDefault="00FE3A18">
      <w:pPr>
        <w:pStyle w:val="FirstParagraph"/>
      </w:pPr>
      <w:r>
        <w:t>The graphs indicate load variability, y-axis is number of minutes and x-axis is power demand (kw).</w:t>
      </w:r>
      <w:r>
        <w:br/>
        <w:t>It can be seen that “plant-room” and “other” loads run almost continuously at a low power.</w:t>
      </w:r>
      <w:r>
        <w:br/>
        <w:t>“Heating” on the other hand operates at higher loads but for less time.</w:t>
      </w:r>
      <w:r>
        <w:br/>
        <w:t>Surprising, the “Kitchen” loads and “DHW” loads operate at a high-frequency.</w:t>
      </w:r>
    </w:p>
    <w:p w14:paraId="33D82124" w14:textId="77777777" w:rsidR="00D2557C" w:rsidRDefault="00FE3A18">
      <w:pPr>
        <w:pStyle w:val="BodyText"/>
      </w:pPr>
      <w:r>
        <w:rPr>
          <w:noProof/>
        </w:rPr>
        <w:drawing>
          <wp:inline distT="0" distB="0" distL="0" distR="0" wp14:anchorId="4A8D8E29" wp14:editId="33939196">
            <wp:extent cx="6400800" cy="2372324"/>
            <wp:effectExtent l="0" t="0" r="0" b="0"/>
            <wp:docPr id="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j6150_bms-data-monitoring_files/j6150_bms-data-monitoring_42_0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237232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57C267E" w14:textId="77777777" w:rsidR="00D2557C" w:rsidRDefault="00FE3A18">
      <w:pPr>
        <w:pStyle w:val="Heading4"/>
      </w:pPr>
      <w:bookmarkStart w:id="31" w:name="a-2-day-snapshot-in-time"/>
      <w:r>
        <w:lastRenderedPageBreak/>
        <w:t>A 2-day snapshot in time</w:t>
      </w:r>
      <w:bookmarkEnd w:id="31"/>
    </w:p>
    <w:p w14:paraId="06DD5D09" w14:textId="77777777" w:rsidR="00D2557C" w:rsidRDefault="00FE3A18">
      <w:pPr>
        <w:pStyle w:val="FirstParagraph"/>
      </w:pPr>
      <w:r>
        <w:rPr>
          <w:noProof/>
        </w:rPr>
        <w:drawing>
          <wp:inline distT="0" distB="0" distL="0" distR="0" wp14:anchorId="3F450767" wp14:editId="5639C113">
            <wp:extent cx="6400800" cy="3880484"/>
            <wp:effectExtent l="0" t="0" r="0" b="0"/>
            <wp:docPr id="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j6150_bms-data-monitoring_files/j6150_bms-data-monitoring_44_0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88048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7546CAA7" w14:textId="77777777" w:rsidR="00D2557C" w:rsidRDefault="00FE3A18">
      <w:pPr>
        <w:pStyle w:val="BodyText"/>
      </w:pPr>
      <w:r>
        <w:rPr>
          <w:noProof/>
        </w:rPr>
        <w:drawing>
          <wp:inline distT="0" distB="0" distL="0" distR="0" wp14:anchorId="00B0DAC3" wp14:editId="1BC50AB0">
            <wp:extent cx="6400800" cy="3880484"/>
            <wp:effectExtent l="0" t="0" r="0" b="0"/>
            <wp:docPr id="1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j6150_bms-data-monitoring_files/j6150_bms-data-monitoring_45_0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88048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7D96533" w14:textId="77777777" w:rsidR="00D2557C" w:rsidRDefault="00FE3A18">
      <w:pPr>
        <w:pStyle w:val="Heading3"/>
      </w:pPr>
      <w:bookmarkStart w:id="32" w:name="heating-loads"/>
      <w:bookmarkStart w:id="33" w:name="_Toc51061124"/>
      <w:r>
        <w:lastRenderedPageBreak/>
        <w:t>Heating Loads</w:t>
      </w:r>
      <w:bookmarkEnd w:id="32"/>
      <w:bookmarkEnd w:id="33"/>
    </w:p>
    <w:p w14:paraId="2A0C2B2C" w14:textId="77777777" w:rsidR="00D2557C" w:rsidRDefault="00FE3A18">
      <w:pPr>
        <w:pStyle w:val="Heading4"/>
      </w:pPr>
      <w:bookmarkStart w:id="34" w:name="what-is-the-m2-area-being-served-by-each"/>
      <w:r>
        <w:t>??? WHAT IS THE M2 AREA BEING SERVED BY EACH SPACE HEATING BOARD ???</w:t>
      </w:r>
      <w:bookmarkEnd w:id="34"/>
    </w:p>
    <w:p w14:paraId="2FE10210" w14:textId="77777777" w:rsidR="00D2557C" w:rsidRDefault="00FE3A18">
      <w:pPr>
        <w:pStyle w:val="Heading4"/>
      </w:pPr>
      <w:bookmarkStart w:id="35" w:name="heating-plant-operation-during-the-peak-"/>
      <w:r>
        <w:t>Heating plant operation during the peak heating day</w:t>
      </w:r>
      <w:bookmarkEnd w:id="35"/>
    </w:p>
    <w:p w14:paraId="6618F9CD" w14:textId="77777777" w:rsidR="00D2557C" w:rsidRDefault="00FE3A18">
      <w:pPr>
        <w:pStyle w:val="FirstParagraph"/>
      </w:pPr>
      <w:r>
        <w:rPr>
          <w:noProof/>
        </w:rPr>
        <w:drawing>
          <wp:inline distT="0" distB="0" distL="0" distR="0" wp14:anchorId="7137BCFB" wp14:editId="0259D3A0">
            <wp:extent cx="6400800" cy="3880484"/>
            <wp:effectExtent l="0" t="0" r="0" b="0"/>
            <wp:docPr id="1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j6150_bms-data-monitoring_files/j6150_bms-data-monitoring_50_0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88048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7340D14" w14:textId="77777777" w:rsidR="00D2557C" w:rsidRDefault="00FE3A18">
      <w:pPr>
        <w:pStyle w:val="BodyText"/>
      </w:pPr>
      <w:r>
        <w:rPr>
          <w:noProof/>
        </w:rPr>
        <w:lastRenderedPageBreak/>
        <w:drawing>
          <wp:inline distT="0" distB="0" distL="0" distR="0" wp14:anchorId="4B184251" wp14:editId="7CB5092C">
            <wp:extent cx="6400800" cy="3880484"/>
            <wp:effectExtent l="0" t="0" r="0" b="0"/>
            <wp:docPr id="1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j6150_bms-data-monitoring_files/j6150_bms-data-monitoring_51_0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88048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2E6AFC7" w14:textId="77777777" w:rsidR="00D2557C" w:rsidRDefault="00FE3A18">
      <w:pPr>
        <w:pStyle w:val="Heading4"/>
      </w:pPr>
      <w:bookmarkStart w:id="36" w:name="comparison-of-in-use-heating-usage-to-pa"/>
      <w:r>
        <w:t>Comparison of in-use heating usage to Passivhaus design assumptions</w:t>
      </w:r>
      <w:bookmarkEnd w:id="36"/>
    </w:p>
    <w:p w14:paraId="76F23444" w14:textId="77777777" w:rsidR="00D2557C" w:rsidRDefault="00FE3A18">
      <w:pPr>
        <w:pStyle w:val="FirstParagraph"/>
      </w:pPr>
      <w:r>
        <w:rPr>
          <w:noProof/>
        </w:rPr>
        <w:drawing>
          <wp:inline distT="0" distB="0" distL="0" distR="0" wp14:anchorId="482DD578" wp14:editId="2163396F">
            <wp:extent cx="6400800" cy="4114800"/>
            <wp:effectExtent l="0" t="0" r="0" b="0"/>
            <wp:docPr id="1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j6150_bms-data-monitoring_files/j6150_bms-data-monitoring_54_0.pn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4114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4CBFFC7" w14:textId="77777777" w:rsidR="00D2557C" w:rsidRDefault="00FE3A18">
      <w:pPr>
        <w:pStyle w:val="BodyText"/>
      </w:pPr>
      <w:r>
        <w:rPr>
          <w:noProof/>
        </w:rPr>
        <w:lastRenderedPageBreak/>
        <w:drawing>
          <wp:inline distT="0" distB="0" distL="0" distR="0" wp14:anchorId="769F0CD2" wp14:editId="4EBBC8A7">
            <wp:extent cx="6400800" cy="4114800"/>
            <wp:effectExtent l="0" t="0" r="0" b="0"/>
            <wp:docPr id="1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j6150_bms-data-monitoring_files/j6150_bms-data-monitoring_55_0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41148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1203E7F" w14:textId="77777777" w:rsidR="00D2557C" w:rsidRDefault="00FE3A18">
      <w:pPr>
        <w:pStyle w:val="Heading3"/>
      </w:pPr>
      <w:bookmarkStart w:id="37" w:name="domestic-hot-water"/>
      <w:bookmarkStart w:id="38" w:name="_Toc51061125"/>
      <w:r>
        <w:t>Domestic Hot Water</w:t>
      </w:r>
      <w:bookmarkEnd w:id="37"/>
      <w:bookmarkEnd w:id="38"/>
    </w:p>
    <w:p w14:paraId="2D0A79BC" w14:textId="77777777" w:rsidR="00D2557C" w:rsidRDefault="00FE3A18">
      <w:pPr>
        <w:pStyle w:val="Heading4"/>
      </w:pPr>
      <w:bookmarkStart w:id="39" w:name="what-is-the-connected-load-of-appliances"/>
      <w:r>
        <w:t>??? WHAT IS THE CONNECTED LOAD OF APPLIANCES SERVED BY EACH DHW BOARD ???</w:t>
      </w:r>
      <w:bookmarkEnd w:id="39"/>
    </w:p>
    <w:p w14:paraId="05ECF4D9" w14:textId="77777777" w:rsidR="00D2557C" w:rsidRDefault="00FE3A18">
      <w:pPr>
        <w:pStyle w:val="Heading4"/>
      </w:pPr>
      <w:bookmarkStart w:id="40" w:name="passivhaus-annual-estimated-domestic-hot"/>
      <w:r>
        <w:t>Passivhaus annual estimated domestic hot water energy use:</w:t>
      </w:r>
      <w:bookmarkEnd w:id="40"/>
    </w:p>
    <w:p w14:paraId="6E79CA3F" w14:textId="77777777" w:rsidR="00D2557C" w:rsidRDefault="00FE3A18">
      <w:pPr>
        <w:pStyle w:val="FirstParagraph"/>
      </w:pPr>
      <w:r>
        <w:t>Current usage patterns indicate a much larger annual energy use than predicted</w:t>
      </w:r>
    </w:p>
    <w:tbl>
      <w:tblPr>
        <w:tblStyle w:val="Table"/>
        <w:tblW w:w="5000" w:type="pct"/>
        <w:tblLook w:val="07E0" w:firstRow="1" w:lastRow="1" w:firstColumn="1" w:lastColumn="1" w:noHBand="1" w:noVBand="1"/>
      </w:tblPr>
      <w:tblGrid>
        <w:gridCol w:w="1727"/>
        <w:gridCol w:w="3123"/>
        <w:gridCol w:w="2020"/>
        <w:gridCol w:w="2118"/>
        <w:gridCol w:w="1314"/>
      </w:tblGrid>
      <w:tr w:rsidR="00D2557C" w14:paraId="09DCAE1C" w14:textId="77777777" w:rsidTr="00D2557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bottom w:val="single" w:sz="0" w:space="0" w:color="auto"/>
            </w:tcBorders>
            <w:vAlign w:val="bottom"/>
          </w:tcPr>
          <w:p w14:paraId="5150D38A" w14:textId="77777777" w:rsidR="00D2557C" w:rsidRDefault="00FE3A18">
            <w:pPr>
              <w:pStyle w:val="Compact"/>
            </w:pPr>
            <w:r>
              <w:t>name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24D02A54" w14:textId="77777777" w:rsidR="00D2557C" w:rsidRDefault="00FE3A18">
            <w:pPr>
              <w:pStyle w:val="Compact"/>
              <w:jc w:val="righ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Total heating demand of DHW system Including storage tank kWh/(m2a)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60F4A025" w14:textId="77777777" w:rsidR="00D2557C" w:rsidRDefault="00FE3A18">
            <w:pPr>
              <w:pStyle w:val="Compact"/>
              <w:jc w:val="righ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2month metered DHW usage kWh/(m2)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23B09E29" w14:textId="77777777" w:rsidR="00D2557C" w:rsidRDefault="00FE3A18">
            <w:pPr>
              <w:pStyle w:val="Compact"/>
              <w:jc w:val="righ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projected annual DHW usage kWh/(m2a)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49B041E4" w14:textId="77777777" w:rsidR="00D2557C" w:rsidRDefault="00FE3A18">
            <w:pPr>
              <w:pStyle w:val="Compact"/>
              <w:jc w:val="righ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factor over estimate</w:t>
            </w:r>
          </w:p>
        </w:tc>
      </w:tr>
      <w:tr w:rsidR="00D2557C" w14:paraId="689815AD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2101952" w14:textId="77777777" w:rsidR="00D2557C" w:rsidRDefault="00FE3A18">
            <w:pPr>
              <w:pStyle w:val="Compact"/>
            </w:pPr>
            <w:r>
              <w:t>GardenPavillion-value</w:t>
            </w:r>
          </w:p>
        </w:tc>
        <w:tc>
          <w:tcPr>
            <w:tcW w:w="0" w:type="auto"/>
          </w:tcPr>
          <w:p w14:paraId="6EA864FC" w14:textId="77777777" w:rsidR="00D2557C" w:rsidRDefault="00FE3A18">
            <w:pPr>
              <w:pStyle w:val="Compact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8.94</w:t>
            </w:r>
          </w:p>
        </w:tc>
        <w:tc>
          <w:tcPr>
            <w:tcW w:w="0" w:type="auto"/>
          </w:tcPr>
          <w:p w14:paraId="4D36FDAC" w14:textId="77777777" w:rsidR="00D2557C" w:rsidRDefault="00FE3A18">
            <w:pPr>
              <w:pStyle w:val="Compact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3.6</w:t>
            </w:r>
          </w:p>
        </w:tc>
        <w:tc>
          <w:tcPr>
            <w:tcW w:w="0" w:type="auto"/>
          </w:tcPr>
          <w:p w14:paraId="51AE9F80" w14:textId="77777777" w:rsidR="00D2557C" w:rsidRDefault="00FE3A18">
            <w:pPr>
              <w:pStyle w:val="Compact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21.61</w:t>
            </w:r>
          </w:p>
        </w:tc>
        <w:tc>
          <w:tcPr>
            <w:tcW w:w="0" w:type="auto"/>
          </w:tcPr>
          <w:p w14:paraId="3329E08B" w14:textId="77777777" w:rsidR="00D2557C" w:rsidRDefault="00FE3A18">
            <w:pPr>
              <w:pStyle w:val="Compact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2.41723</w:t>
            </w:r>
          </w:p>
        </w:tc>
      </w:tr>
      <w:tr w:rsidR="00D2557C" w14:paraId="06F1DDC9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D847E3E" w14:textId="77777777" w:rsidR="00D2557C" w:rsidRDefault="00FE3A18">
            <w:pPr>
              <w:pStyle w:val="Compact"/>
            </w:pPr>
            <w:r>
              <w:t>VillaBuilding-value</w:t>
            </w:r>
          </w:p>
        </w:tc>
        <w:tc>
          <w:tcPr>
            <w:tcW w:w="0" w:type="auto"/>
          </w:tcPr>
          <w:p w14:paraId="4EEBD5AF" w14:textId="77777777" w:rsidR="00D2557C" w:rsidRDefault="00FE3A18">
            <w:pPr>
              <w:pStyle w:val="Compact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11.41</w:t>
            </w:r>
          </w:p>
        </w:tc>
        <w:tc>
          <w:tcPr>
            <w:tcW w:w="0" w:type="auto"/>
          </w:tcPr>
          <w:p w14:paraId="48716727" w14:textId="77777777" w:rsidR="00D2557C" w:rsidRDefault="00FE3A18">
            <w:pPr>
              <w:pStyle w:val="Compact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5.6</w:t>
            </w:r>
          </w:p>
        </w:tc>
        <w:tc>
          <w:tcPr>
            <w:tcW w:w="0" w:type="auto"/>
          </w:tcPr>
          <w:p w14:paraId="418F0F12" w14:textId="77777777" w:rsidR="00D2557C" w:rsidRDefault="00FE3A18">
            <w:pPr>
              <w:pStyle w:val="Compact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33.63</w:t>
            </w:r>
          </w:p>
        </w:tc>
        <w:tc>
          <w:tcPr>
            <w:tcW w:w="0" w:type="auto"/>
          </w:tcPr>
          <w:p w14:paraId="2841FF74" w14:textId="77777777" w:rsidR="00D2557C" w:rsidRDefault="00FE3A18">
            <w:pPr>
              <w:pStyle w:val="Compact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2.94741</w:t>
            </w:r>
          </w:p>
        </w:tc>
      </w:tr>
    </w:tbl>
    <w:p w14:paraId="07D616EE" w14:textId="77777777" w:rsidR="00D2557C" w:rsidRDefault="00FE3A18">
      <w:pPr>
        <w:pStyle w:val="BodyText"/>
      </w:pPr>
      <w:r>
        <w:rPr>
          <w:noProof/>
        </w:rPr>
        <w:lastRenderedPageBreak/>
        <w:drawing>
          <wp:inline distT="0" distB="0" distL="0" distR="0" wp14:anchorId="150D8BF5" wp14:editId="43BEEEF3">
            <wp:extent cx="6400800" cy="3880484"/>
            <wp:effectExtent l="0" t="0" r="0" b="0"/>
            <wp:docPr id="1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j6150_bms-data-monitoring_files/j6150_bms-data-monitoring_60_0.pn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88048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B3A50B3" w14:textId="77777777" w:rsidR="00D2557C" w:rsidRDefault="00FE3A18">
      <w:pPr>
        <w:pStyle w:val="BodyText"/>
      </w:pPr>
      <w:r>
        <w:rPr>
          <w:noProof/>
        </w:rPr>
        <w:drawing>
          <wp:inline distT="0" distB="0" distL="0" distR="0" wp14:anchorId="0EE1BBEB" wp14:editId="04F2DF78">
            <wp:extent cx="6400800" cy="3880484"/>
            <wp:effectExtent l="0" t="0" r="0" b="0"/>
            <wp:docPr id="1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j6150_bms-data-monitoring_files/j6150_bms-data-monitoring_61_0.pn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88048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736AB42" w14:textId="77777777" w:rsidR="00D2557C" w:rsidRDefault="00FE3A18">
      <w:pPr>
        <w:pStyle w:val="Heading4"/>
      </w:pPr>
      <w:bookmarkStart w:id="41" w:name="understand-dhw-peaks"/>
      <w:r>
        <w:lastRenderedPageBreak/>
        <w:t>Understand DHW peaks</w:t>
      </w:r>
      <w:bookmarkEnd w:id="41"/>
    </w:p>
    <w:p w14:paraId="1754E0B7" w14:textId="77777777" w:rsidR="00D2557C" w:rsidRDefault="00FE3A18">
      <w:pPr>
        <w:pStyle w:val="FirstParagraph"/>
      </w:pPr>
      <w:r>
        <w:rPr>
          <w:noProof/>
        </w:rPr>
        <w:drawing>
          <wp:inline distT="0" distB="0" distL="0" distR="0" wp14:anchorId="7473C1CD" wp14:editId="17DED30E">
            <wp:extent cx="6400800" cy="3892649"/>
            <wp:effectExtent l="0" t="0" r="0" b="0"/>
            <wp:docPr id="1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j6150_bms-data-monitoring_files/j6150_bms-data-monitoring_64_0.pn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89264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E3D88E0" w14:textId="77777777" w:rsidR="00D2557C" w:rsidRDefault="00FE3A18">
      <w:pPr>
        <w:pStyle w:val="BodyText"/>
      </w:pPr>
      <w:r>
        <w:rPr>
          <w:noProof/>
        </w:rPr>
        <w:drawing>
          <wp:inline distT="0" distB="0" distL="0" distR="0" wp14:anchorId="5A53840B" wp14:editId="50FD9088">
            <wp:extent cx="6400800" cy="3880484"/>
            <wp:effectExtent l="0" t="0" r="0" b="0"/>
            <wp:docPr id="1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j6150_bms-data-monitoring_files/j6150_bms-data-monitoring_65_0.png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88048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9B8BC4A" w14:textId="77777777" w:rsidR="00D2557C" w:rsidRDefault="00FE3A18">
      <w:pPr>
        <w:pStyle w:val="Heading3"/>
      </w:pPr>
      <w:bookmarkStart w:id="42" w:name="load-types-analysis"/>
      <w:bookmarkStart w:id="43" w:name="_Toc51061126"/>
      <w:r>
        <w:lastRenderedPageBreak/>
        <w:t>Load Types Analysis</w:t>
      </w:r>
      <w:bookmarkEnd w:id="42"/>
      <w:bookmarkEnd w:id="43"/>
    </w:p>
    <w:tbl>
      <w:tblPr>
        <w:tblStyle w:val="Table"/>
        <w:tblW w:w="0" w:type="pct"/>
        <w:tblLook w:val="07E0" w:firstRow="1" w:lastRow="1" w:firstColumn="1" w:lastColumn="1" w:noHBand="1" w:noVBand="1"/>
      </w:tblPr>
      <w:tblGrid>
        <w:gridCol w:w="4214"/>
        <w:gridCol w:w="650"/>
        <w:gridCol w:w="863"/>
        <w:gridCol w:w="843"/>
        <w:gridCol w:w="873"/>
        <w:gridCol w:w="1096"/>
        <w:gridCol w:w="751"/>
        <w:gridCol w:w="672"/>
      </w:tblGrid>
      <w:tr w:rsidR="00D2557C" w14:paraId="09A8B50F" w14:textId="77777777" w:rsidTr="00D2557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bottom w:val="single" w:sz="0" w:space="0" w:color="auto"/>
            </w:tcBorders>
            <w:vAlign w:val="bottom"/>
          </w:tcPr>
          <w:p w14:paraId="0F1C1E3B" w14:textId="77777777" w:rsidR="00D2557C" w:rsidRDefault="00D2557C">
            <w:pPr>
              <w:pStyle w:val="Compact"/>
            </w:pP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44C06B84" w14:textId="77777777" w:rsidR="00D2557C" w:rsidRDefault="00FE3A18">
            <w:pPr>
              <w:pStyle w:val="Compact"/>
              <w:jc w:val="righ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DHW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24E975A1" w14:textId="77777777" w:rsidR="00D2557C" w:rsidRDefault="00FE3A18">
            <w:pPr>
              <w:pStyle w:val="Compact"/>
              <w:jc w:val="righ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Heating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2B5270B0" w14:textId="77777777" w:rsidR="00D2557C" w:rsidRDefault="00FE3A18">
            <w:pPr>
              <w:pStyle w:val="Compact"/>
              <w:jc w:val="righ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Kitchen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14B9E98E" w14:textId="77777777" w:rsidR="00D2557C" w:rsidRDefault="00FE3A18">
            <w:pPr>
              <w:pStyle w:val="Compact"/>
              <w:jc w:val="righ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Lighting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3B41A95A" w14:textId="77777777" w:rsidR="00D2557C" w:rsidRDefault="00FE3A18">
            <w:pPr>
              <w:pStyle w:val="Compact"/>
              <w:jc w:val="righ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Plantroom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610AC772" w14:textId="77777777" w:rsidR="00D2557C" w:rsidRDefault="00FE3A18">
            <w:pPr>
              <w:pStyle w:val="Compact"/>
              <w:jc w:val="righ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Power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759253E0" w14:textId="77777777" w:rsidR="00D2557C" w:rsidRDefault="00FE3A18">
            <w:pPr>
              <w:pStyle w:val="Compact"/>
              <w:jc w:val="righ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other</w:t>
            </w:r>
          </w:p>
        </w:tc>
      </w:tr>
      <w:tr w:rsidR="00D2557C" w14:paraId="2BA97E53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836BD84" w14:textId="77777777" w:rsidR="00D2557C" w:rsidRDefault="00FE3A18">
            <w:pPr>
              <w:pStyle w:val="Compact"/>
            </w:pPr>
            <w:r>
              <w:t>Max Power Demand (W/m2(phpp)) - 1min interal</w:t>
            </w:r>
          </w:p>
        </w:tc>
        <w:tc>
          <w:tcPr>
            <w:tcW w:w="0" w:type="auto"/>
          </w:tcPr>
          <w:p w14:paraId="57114C37" w14:textId="77777777" w:rsidR="00D2557C" w:rsidRDefault="00FE3A18">
            <w:pPr>
              <w:pStyle w:val="Compact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47</w:t>
            </w:r>
          </w:p>
        </w:tc>
        <w:tc>
          <w:tcPr>
            <w:tcW w:w="0" w:type="auto"/>
          </w:tcPr>
          <w:p w14:paraId="4DA5BCF6" w14:textId="77777777" w:rsidR="00D2557C" w:rsidRDefault="00FE3A18">
            <w:pPr>
              <w:pStyle w:val="Compact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21</w:t>
            </w:r>
          </w:p>
        </w:tc>
        <w:tc>
          <w:tcPr>
            <w:tcW w:w="0" w:type="auto"/>
          </w:tcPr>
          <w:p w14:paraId="6A4F012E" w14:textId="77777777" w:rsidR="00D2557C" w:rsidRDefault="00FE3A18">
            <w:pPr>
              <w:pStyle w:val="Compact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11</w:t>
            </w:r>
          </w:p>
        </w:tc>
        <w:tc>
          <w:tcPr>
            <w:tcW w:w="0" w:type="auto"/>
          </w:tcPr>
          <w:p w14:paraId="73ED3D6A" w14:textId="77777777" w:rsidR="00D2557C" w:rsidRDefault="00FE3A18">
            <w:pPr>
              <w:pStyle w:val="Compact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5</w:t>
            </w:r>
          </w:p>
        </w:tc>
        <w:tc>
          <w:tcPr>
            <w:tcW w:w="0" w:type="auto"/>
          </w:tcPr>
          <w:p w14:paraId="6F5A0770" w14:textId="77777777" w:rsidR="00D2557C" w:rsidRDefault="00FE3A18">
            <w:pPr>
              <w:pStyle w:val="Compact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</w:t>
            </w:r>
          </w:p>
        </w:tc>
        <w:tc>
          <w:tcPr>
            <w:tcW w:w="0" w:type="auto"/>
          </w:tcPr>
          <w:p w14:paraId="6BDC3E4F" w14:textId="77777777" w:rsidR="00D2557C" w:rsidRDefault="00FE3A18">
            <w:pPr>
              <w:pStyle w:val="Compact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5</w:t>
            </w:r>
          </w:p>
        </w:tc>
        <w:tc>
          <w:tcPr>
            <w:tcW w:w="0" w:type="auto"/>
          </w:tcPr>
          <w:p w14:paraId="7B4F48D1" w14:textId="77777777" w:rsidR="00D2557C" w:rsidRDefault="00FE3A18">
            <w:pPr>
              <w:pStyle w:val="Compact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3</w:t>
            </w:r>
          </w:p>
        </w:tc>
      </w:tr>
      <w:tr w:rsidR="00D2557C" w14:paraId="1E8C0325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20600E7F" w14:textId="77777777" w:rsidR="00D2557C" w:rsidRDefault="00FE3A18">
            <w:pPr>
              <w:pStyle w:val="Compact"/>
            </w:pPr>
            <w:r>
              <w:t>Max Power Demand (W/m2(phpp)) - 1hr interal</w:t>
            </w:r>
          </w:p>
        </w:tc>
        <w:tc>
          <w:tcPr>
            <w:tcW w:w="0" w:type="auto"/>
          </w:tcPr>
          <w:p w14:paraId="2018D789" w14:textId="77777777" w:rsidR="00D2557C" w:rsidRDefault="00FE3A18">
            <w:pPr>
              <w:pStyle w:val="Compact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15</w:t>
            </w:r>
          </w:p>
        </w:tc>
        <w:tc>
          <w:tcPr>
            <w:tcW w:w="0" w:type="auto"/>
          </w:tcPr>
          <w:p w14:paraId="74115B7D" w14:textId="77777777" w:rsidR="00D2557C" w:rsidRDefault="00FE3A18">
            <w:pPr>
              <w:pStyle w:val="Compact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9</w:t>
            </w:r>
          </w:p>
        </w:tc>
        <w:tc>
          <w:tcPr>
            <w:tcW w:w="0" w:type="auto"/>
          </w:tcPr>
          <w:p w14:paraId="58EFB781" w14:textId="77777777" w:rsidR="00D2557C" w:rsidRDefault="00FE3A18">
            <w:pPr>
              <w:pStyle w:val="Compact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5</w:t>
            </w:r>
          </w:p>
        </w:tc>
        <w:tc>
          <w:tcPr>
            <w:tcW w:w="0" w:type="auto"/>
          </w:tcPr>
          <w:p w14:paraId="7F5FBBAE" w14:textId="77777777" w:rsidR="00D2557C" w:rsidRDefault="00FE3A18">
            <w:pPr>
              <w:pStyle w:val="Compact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3</w:t>
            </w:r>
          </w:p>
        </w:tc>
        <w:tc>
          <w:tcPr>
            <w:tcW w:w="0" w:type="auto"/>
          </w:tcPr>
          <w:p w14:paraId="16B01107" w14:textId="77777777" w:rsidR="00D2557C" w:rsidRDefault="00FE3A18">
            <w:pPr>
              <w:pStyle w:val="Compact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</w:t>
            </w:r>
          </w:p>
        </w:tc>
        <w:tc>
          <w:tcPr>
            <w:tcW w:w="0" w:type="auto"/>
          </w:tcPr>
          <w:p w14:paraId="7B89F51C" w14:textId="77777777" w:rsidR="00D2557C" w:rsidRDefault="00FE3A18">
            <w:pPr>
              <w:pStyle w:val="Compact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3</w:t>
            </w:r>
          </w:p>
        </w:tc>
        <w:tc>
          <w:tcPr>
            <w:tcW w:w="0" w:type="auto"/>
          </w:tcPr>
          <w:p w14:paraId="768D1C85" w14:textId="77777777" w:rsidR="00D2557C" w:rsidRDefault="00FE3A18">
            <w:pPr>
              <w:pStyle w:val="Compact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</w:t>
            </w:r>
          </w:p>
        </w:tc>
      </w:tr>
    </w:tbl>
    <w:p w14:paraId="7C615A69" w14:textId="77777777" w:rsidR="00D2557C" w:rsidRDefault="00FE3A18">
      <w:pPr>
        <w:pStyle w:val="BodyText"/>
      </w:pPr>
      <w:r>
        <w:rPr>
          <w:noProof/>
        </w:rPr>
        <w:drawing>
          <wp:inline distT="0" distB="0" distL="0" distR="0" wp14:anchorId="2A9E98E2" wp14:editId="215BEA06">
            <wp:extent cx="6400800" cy="4064665"/>
            <wp:effectExtent l="0" t="0" r="0" b="0"/>
            <wp:docPr id="1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j6150_bms-data-monitoring_files/j6150_bms-data-monitoring_70_1.png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406466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DD66249" w14:textId="77777777" w:rsidR="00D2557C" w:rsidRDefault="00FE3A18">
      <w:pPr>
        <w:pStyle w:val="BodyText"/>
      </w:pPr>
      <w:r>
        <w:rPr>
          <w:noProof/>
        </w:rPr>
        <w:lastRenderedPageBreak/>
        <w:drawing>
          <wp:inline distT="0" distB="0" distL="0" distR="0" wp14:anchorId="5E2DAC70" wp14:editId="193D30BD">
            <wp:extent cx="6400800" cy="3880484"/>
            <wp:effectExtent l="0" t="0" r="0" b="0"/>
            <wp:docPr id="2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j6150_bms-data-monitoring_files/j6150_bms-data-monitoring_72_0.pn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88048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48552F9" w14:textId="77777777" w:rsidR="00D2557C" w:rsidRDefault="00FE3A18">
      <w:pPr>
        <w:pStyle w:val="BodyText"/>
      </w:pPr>
      <w:r>
        <w:t>Monthly Energy KWHr / PHPP TFA (m2) for each load type</w:t>
      </w:r>
    </w:p>
    <w:tbl>
      <w:tblPr>
        <w:tblStyle w:val="Table"/>
        <w:tblW w:w="0" w:type="pct"/>
        <w:tblLook w:val="07E0" w:firstRow="1" w:lastRow="1" w:firstColumn="1" w:lastColumn="1" w:noHBand="1" w:noVBand="1"/>
      </w:tblPr>
      <w:tblGrid>
        <w:gridCol w:w="1140"/>
        <w:gridCol w:w="650"/>
        <w:gridCol w:w="863"/>
        <w:gridCol w:w="843"/>
        <w:gridCol w:w="873"/>
        <w:gridCol w:w="1096"/>
        <w:gridCol w:w="751"/>
        <w:gridCol w:w="672"/>
      </w:tblGrid>
      <w:tr w:rsidR="00D2557C" w14:paraId="0899A74E" w14:textId="77777777" w:rsidTr="00D2557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  <w:tcBorders>
              <w:bottom w:val="single" w:sz="0" w:space="0" w:color="auto"/>
            </w:tcBorders>
            <w:vAlign w:val="bottom"/>
          </w:tcPr>
          <w:p w14:paraId="69CD0D18" w14:textId="77777777" w:rsidR="00D2557C" w:rsidRDefault="00FE3A18">
            <w:pPr>
              <w:pStyle w:val="Compact"/>
            </w:pPr>
            <w:r>
              <w:t>month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7A7C4E79" w14:textId="77777777" w:rsidR="00D2557C" w:rsidRDefault="00FE3A18">
            <w:pPr>
              <w:pStyle w:val="Compact"/>
              <w:jc w:val="righ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DHW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0DDB625C" w14:textId="77777777" w:rsidR="00D2557C" w:rsidRDefault="00FE3A18">
            <w:pPr>
              <w:pStyle w:val="Compact"/>
              <w:jc w:val="righ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Heating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34591434" w14:textId="77777777" w:rsidR="00D2557C" w:rsidRDefault="00FE3A18">
            <w:pPr>
              <w:pStyle w:val="Compact"/>
              <w:jc w:val="righ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Kitchen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5868CBE2" w14:textId="77777777" w:rsidR="00D2557C" w:rsidRDefault="00FE3A18">
            <w:pPr>
              <w:pStyle w:val="Compact"/>
              <w:jc w:val="righ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Lighting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47627165" w14:textId="77777777" w:rsidR="00D2557C" w:rsidRDefault="00FE3A18">
            <w:pPr>
              <w:pStyle w:val="Compact"/>
              <w:jc w:val="righ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Plantroom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26A516CB" w14:textId="77777777" w:rsidR="00D2557C" w:rsidRDefault="00FE3A18">
            <w:pPr>
              <w:pStyle w:val="Compact"/>
              <w:jc w:val="righ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Power</w:t>
            </w:r>
          </w:p>
        </w:tc>
        <w:tc>
          <w:tcPr>
            <w:tcW w:w="0" w:type="auto"/>
            <w:tcBorders>
              <w:bottom w:val="single" w:sz="0" w:space="0" w:color="auto"/>
            </w:tcBorders>
            <w:vAlign w:val="bottom"/>
          </w:tcPr>
          <w:p w14:paraId="26684130" w14:textId="77777777" w:rsidR="00D2557C" w:rsidRDefault="00FE3A18">
            <w:pPr>
              <w:pStyle w:val="Compact"/>
              <w:jc w:val="right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t>other</w:t>
            </w:r>
          </w:p>
        </w:tc>
      </w:tr>
      <w:tr w:rsidR="00D2557C" w14:paraId="0D7F955F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09B41F26" w14:textId="77777777" w:rsidR="00D2557C" w:rsidRDefault="00FE3A18">
            <w:pPr>
              <w:pStyle w:val="Compact"/>
            </w:pPr>
            <w:r>
              <w:t>1_January</w:t>
            </w:r>
          </w:p>
        </w:tc>
        <w:tc>
          <w:tcPr>
            <w:tcW w:w="0" w:type="auto"/>
          </w:tcPr>
          <w:p w14:paraId="5E1BB70A" w14:textId="77777777" w:rsidR="00D2557C" w:rsidRDefault="00FE3A18">
            <w:pPr>
              <w:pStyle w:val="Compact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1.96</w:t>
            </w:r>
          </w:p>
        </w:tc>
        <w:tc>
          <w:tcPr>
            <w:tcW w:w="0" w:type="auto"/>
          </w:tcPr>
          <w:p w14:paraId="6849EA59" w14:textId="77777777" w:rsidR="00D2557C" w:rsidRDefault="00FE3A18">
            <w:pPr>
              <w:pStyle w:val="Compact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4.07</w:t>
            </w:r>
          </w:p>
        </w:tc>
        <w:tc>
          <w:tcPr>
            <w:tcW w:w="0" w:type="auto"/>
          </w:tcPr>
          <w:p w14:paraId="76B051DD" w14:textId="77777777" w:rsidR="00D2557C" w:rsidRDefault="00FE3A18">
            <w:pPr>
              <w:pStyle w:val="Compact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0.75</w:t>
            </w:r>
          </w:p>
        </w:tc>
        <w:tc>
          <w:tcPr>
            <w:tcW w:w="0" w:type="auto"/>
          </w:tcPr>
          <w:p w14:paraId="65417CF3" w14:textId="77777777" w:rsidR="00D2557C" w:rsidRDefault="00FE3A18">
            <w:pPr>
              <w:pStyle w:val="Compact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0.69</w:t>
            </w:r>
          </w:p>
        </w:tc>
        <w:tc>
          <w:tcPr>
            <w:tcW w:w="0" w:type="auto"/>
          </w:tcPr>
          <w:p w14:paraId="1C636540" w14:textId="77777777" w:rsidR="00D2557C" w:rsidRDefault="00FE3A18">
            <w:pPr>
              <w:pStyle w:val="Compact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0.08</w:t>
            </w:r>
          </w:p>
        </w:tc>
        <w:tc>
          <w:tcPr>
            <w:tcW w:w="0" w:type="auto"/>
          </w:tcPr>
          <w:p w14:paraId="2C2FFC1A" w14:textId="77777777" w:rsidR="00D2557C" w:rsidRDefault="00FE3A18">
            <w:pPr>
              <w:pStyle w:val="Compact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0.56</w:t>
            </w:r>
          </w:p>
        </w:tc>
        <w:tc>
          <w:tcPr>
            <w:tcW w:w="0" w:type="auto"/>
          </w:tcPr>
          <w:p w14:paraId="47E73F98" w14:textId="77777777" w:rsidR="00D2557C" w:rsidRDefault="00FE3A18">
            <w:pPr>
              <w:pStyle w:val="Compact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0.03</w:t>
            </w:r>
          </w:p>
        </w:tc>
      </w:tr>
      <w:tr w:rsidR="00D2557C" w14:paraId="660539F8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292073E" w14:textId="77777777" w:rsidR="00D2557C" w:rsidRDefault="00FE3A18">
            <w:pPr>
              <w:pStyle w:val="Compact"/>
            </w:pPr>
            <w:r>
              <w:t>2_February</w:t>
            </w:r>
          </w:p>
        </w:tc>
        <w:tc>
          <w:tcPr>
            <w:tcW w:w="0" w:type="auto"/>
          </w:tcPr>
          <w:p w14:paraId="672CDC64" w14:textId="77777777" w:rsidR="00D2557C" w:rsidRDefault="00FE3A18">
            <w:pPr>
              <w:pStyle w:val="Compact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2.21</w:t>
            </w:r>
          </w:p>
        </w:tc>
        <w:tc>
          <w:tcPr>
            <w:tcW w:w="0" w:type="auto"/>
          </w:tcPr>
          <w:p w14:paraId="3F0FE6BC" w14:textId="77777777" w:rsidR="00D2557C" w:rsidRDefault="00FE3A18">
            <w:pPr>
              <w:pStyle w:val="Compact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3.27</w:t>
            </w:r>
          </w:p>
        </w:tc>
        <w:tc>
          <w:tcPr>
            <w:tcW w:w="0" w:type="auto"/>
          </w:tcPr>
          <w:p w14:paraId="60137E2E" w14:textId="77777777" w:rsidR="00D2557C" w:rsidRDefault="00FE3A18">
            <w:pPr>
              <w:pStyle w:val="Compact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0.71</w:t>
            </w:r>
          </w:p>
        </w:tc>
        <w:tc>
          <w:tcPr>
            <w:tcW w:w="0" w:type="auto"/>
          </w:tcPr>
          <w:p w14:paraId="66DC9A47" w14:textId="77777777" w:rsidR="00D2557C" w:rsidRDefault="00FE3A18">
            <w:pPr>
              <w:pStyle w:val="Compact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0.66</w:t>
            </w:r>
          </w:p>
        </w:tc>
        <w:tc>
          <w:tcPr>
            <w:tcW w:w="0" w:type="auto"/>
          </w:tcPr>
          <w:p w14:paraId="38178164" w14:textId="77777777" w:rsidR="00D2557C" w:rsidRDefault="00FE3A18">
            <w:pPr>
              <w:pStyle w:val="Compact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0.06</w:t>
            </w:r>
          </w:p>
        </w:tc>
        <w:tc>
          <w:tcPr>
            <w:tcW w:w="0" w:type="auto"/>
          </w:tcPr>
          <w:p w14:paraId="78CBACDF" w14:textId="77777777" w:rsidR="00D2557C" w:rsidRDefault="00FE3A18">
            <w:pPr>
              <w:pStyle w:val="Compact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0.54</w:t>
            </w:r>
          </w:p>
        </w:tc>
        <w:tc>
          <w:tcPr>
            <w:tcW w:w="0" w:type="auto"/>
          </w:tcPr>
          <w:p w14:paraId="38B3D528" w14:textId="77777777" w:rsidR="00D2557C" w:rsidRDefault="00FE3A18">
            <w:pPr>
              <w:pStyle w:val="Compact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0.03</w:t>
            </w:r>
          </w:p>
        </w:tc>
      </w:tr>
      <w:tr w:rsidR="00D2557C" w14:paraId="49969E1D" w14:textId="7777777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0" w:type="auto"/>
          </w:tcPr>
          <w:p w14:paraId="718DC225" w14:textId="77777777" w:rsidR="00D2557C" w:rsidRDefault="00FE3A18">
            <w:pPr>
              <w:pStyle w:val="Compact"/>
            </w:pPr>
            <w:r>
              <w:t>3_March</w:t>
            </w:r>
          </w:p>
        </w:tc>
        <w:tc>
          <w:tcPr>
            <w:tcW w:w="0" w:type="auto"/>
          </w:tcPr>
          <w:p w14:paraId="665E0A96" w14:textId="77777777" w:rsidR="00D2557C" w:rsidRDefault="00FE3A18">
            <w:pPr>
              <w:pStyle w:val="Compact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</w:t>
            </w:r>
          </w:p>
        </w:tc>
        <w:tc>
          <w:tcPr>
            <w:tcW w:w="0" w:type="auto"/>
          </w:tcPr>
          <w:p w14:paraId="40C91427" w14:textId="77777777" w:rsidR="00D2557C" w:rsidRDefault="00FE3A18">
            <w:pPr>
              <w:pStyle w:val="Compact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</w:t>
            </w:r>
          </w:p>
        </w:tc>
        <w:tc>
          <w:tcPr>
            <w:tcW w:w="0" w:type="auto"/>
          </w:tcPr>
          <w:p w14:paraId="7D16F913" w14:textId="77777777" w:rsidR="00D2557C" w:rsidRDefault="00FE3A18">
            <w:pPr>
              <w:pStyle w:val="Compact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</w:t>
            </w:r>
          </w:p>
        </w:tc>
        <w:tc>
          <w:tcPr>
            <w:tcW w:w="0" w:type="auto"/>
          </w:tcPr>
          <w:p w14:paraId="755E5718" w14:textId="77777777" w:rsidR="00D2557C" w:rsidRDefault="00FE3A18">
            <w:pPr>
              <w:pStyle w:val="Compact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</w:t>
            </w:r>
          </w:p>
        </w:tc>
        <w:tc>
          <w:tcPr>
            <w:tcW w:w="0" w:type="auto"/>
          </w:tcPr>
          <w:p w14:paraId="3F402409" w14:textId="77777777" w:rsidR="00D2557C" w:rsidRDefault="00FE3A18">
            <w:pPr>
              <w:pStyle w:val="Compact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</w:t>
            </w:r>
          </w:p>
        </w:tc>
        <w:tc>
          <w:tcPr>
            <w:tcW w:w="0" w:type="auto"/>
          </w:tcPr>
          <w:p w14:paraId="1AB351E7" w14:textId="77777777" w:rsidR="00D2557C" w:rsidRDefault="00FE3A18">
            <w:pPr>
              <w:pStyle w:val="Compact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</w:t>
            </w:r>
          </w:p>
        </w:tc>
        <w:tc>
          <w:tcPr>
            <w:tcW w:w="0" w:type="auto"/>
          </w:tcPr>
          <w:p w14:paraId="6C59BC38" w14:textId="77777777" w:rsidR="00D2557C" w:rsidRDefault="00FE3A18">
            <w:pPr>
              <w:pStyle w:val="Compact"/>
              <w:jc w:val="right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0</w:t>
            </w:r>
          </w:p>
        </w:tc>
      </w:tr>
    </w:tbl>
    <w:p w14:paraId="323C9C6C" w14:textId="77777777" w:rsidR="00D2557C" w:rsidRDefault="00FE3A18">
      <w:pPr>
        <w:pStyle w:val="SourceCode"/>
      </w:pPr>
      <w:r>
        <w:rPr>
          <w:rStyle w:val="VerbatimChar"/>
        </w:rPr>
        <w:t>'data\\processed\\CompiledOutputsSummary.xlsx'</w:t>
      </w:r>
    </w:p>
    <w:sectPr w:rsidR="00D2557C" w:rsidSect="00317EF9">
      <w:headerReference w:type="default" r:id="rId30"/>
      <w:footerReference w:type="default" r:id="rId31"/>
      <w:pgSz w:w="12240" w:h="15840"/>
      <w:pgMar w:top="1077" w:right="1077" w:bottom="1077" w:left="1077" w:header="720" w:footer="720" w:gutter="0"/>
      <w:cols w:space="720"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714415B" w14:textId="77777777" w:rsidR="004F7D5F" w:rsidRDefault="004F7D5F">
      <w:pPr>
        <w:spacing w:after="0"/>
      </w:pPr>
      <w:r>
        <w:separator/>
      </w:r>
    </w:p>
  </w:endnote>
  <w:endnote w:type="continuationSeparator" w:id="0">
    <w:p w14:paraId="26E33E28" w14:textId="77777777" w:rsidR="004F7D5F" w:rsidRDefault="004F7D5F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06DDA1D5" w14:textId="77777777" w:rsidR="00F100A6" w:rsidRPr="00F100A6" w:rsidRDefault="00FE3A18" w:rsidP="00F100A6">
    <w:pPr>
      <w:pStyle w:val="FootnoteText"/>
    </w:pPr>
    <w:r w:rsidRPr="00F100A6">
      <w:t>Max Fordham LLP is a Limited Liability Partnership</w:t>
    </w:r>
    <w:r w:rsidRPr="00F100A6">
      <w:tab/>
      <w:t>Registered office</w:t>
    </w:r>
    <w:r w:rsidRPr="00F100A6">
      <w:tab/>
    </w:r>
    <w:bookmarkStart w:id="44" w:name="JobDetails"/>
    <w:r>
      <w:tab/>
    </w:r>
    <w:bookmarkEnd w:id="44"/>
  </w:p>
  <w:p w14:paraId="7F96273D" w14:textId="011B9DB9" w:rsidR="00F100A6" w:rsidRPr="00F100A6" w:rsidRDefault="00FE3A18" w:rsidP="00F100A6">
    <w:pPr>
      <w:pStyle w:val="FootnoteText"/>
    </w:pPr>
    <w:r w:rsidRPr="00F100A6">
      <w:t>Registered in England and Wales</w:t>
    </w:r>
    <w:r w:rsidRPr="00F100A6">
      <w:tab/>
      <w:t>42–43 Gloucester Crescent, London, NW1 7PE</w:t>
    </w:r>
    <w:r w:rsidRPr="00F100A6">
      <w:tab/>
    </w:r>
    <w:r w:rsidRPr="00F100A6">
      <w:fldChar w:fldCharType="begin"/>
    </w:r>
    <w:r w:rsidRPr="00F100A6">
      <w:instrText xml:space="preserve"> CREATEDATE  \@ "dd MMMM yyyy"  \* MERGEFORMAT </w:instrText>
    </w:r>
    <w:r w:rsidRPr="00F100A6">
      <w:fldChar w:fldCharType="separate"/>
    </w:r>
    <w:r w:rsidR="00172CC5">
      <w:rPr>
        <w:noProof/>
      </w:rPr>
      <w:t>06 April 2020</w:t>
    </w:r>
    <w:r w:rsidRPr="00F100A6">
      <w:fldChar w:fldCharType="end"/>
    </w:r>
    <w:r w:rsidRPr="00F100A6">
      <w:t xml:space="preserve"> / </w:t>
    </w:r>
    <w:fldSimple w:instr=" USERINITIALS  \* Upper  \* MERGEFORMAT ">
      <w:r w:rsidR="00172CC5">
        <w:rPr>
          <w:noProof/>
        </w:rPr>
        <w:t>RW</w:t>
      </w:r>
    </w:fldSimple>
    <w:r w:rsidRPr="00F100A6">
      <w:t xml:space="preserve"> / page </w:t>
    </w:r>
    <w:r w:rsidRPr="00F100A6">
      <w:fldChar w:fldCharType="begin"/>
    </w:r>
    <w:r w:rsidRPr="00F100A6">
      <w:instrText xml:space="preserve"> PAGE  \* Arabic  \* MERGEFORMAT </w:instrText>
    </w:r>
    <w:r w:rsidRPr="00F100A6">
      <w:fldChar w:fldCharType="separate"/>
    </w:r>
    <w:r w:rsidRPr="00F100A6">
      <w:t>1</w:t>
    </w:r>
    <w:r w:rsidRPr="00F100A6">
      <w:fldChar w:fldCharType="end"/>
    </w:r>
    <w:r w:rsidRPr="00F100A6">
      <w:t xml:space="preserve"> of </w:t>
    </w:r>
    <w:fldSimple w:instr=" NUMPAGES  \* Arabic  \* MERGEFORMAT ">
      <w:r w:rsidRPr="00F100A6">
        <w:t>1</w:t>
      </w:r>
    </w:fldSimple>
  </w:p>
  <w:p w14:paraId="3E6C5E93" w14:textId="77777777" w:rsidR="00F100A6" w:rsidRPr="00F100A6" w:rsidRDefault="00FE3A18" w:rsidP="00406765">
    <w:pPr>
      <w:pStyle w:val="FootnoteText"/>
    </w:pPr>
    <w:r w:rsidRPr="00F100A6">
      <w:t xml:space="preserve">Number OC300026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04A69EC" w14:textId="77777777" w:rsidR="004F7D5F" w:rsidRDefault="004F7D5F">
      <w:r>
        <w:separator/>
      </w:r>
    </w:p>
  </w:footnote>
  <w:footnote w:type="continuationSeparator" w:id="0">
    <w:p w14:paraId="17B36345" w14:textId="77777777" w:rsidR="004F7D5F" w:rsidRDefault="004F7D5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8C67C1F" w14:textId="77777777" w:rsidR="00536455" w:rsidRDefault="00FE3A18">
    <w:pPr>
      <w:pStyle w:val="Header"/>
    </w:pPr>
    <w:r>
      <w:rPr>
        <w:b/>
        <w:noProof/>
      </w:rPr>
      <w:drawing>
        <wp:anchor distT="0" distB="0" distL="114300" distR="114300" simplePos="0" relativeHeight="251656704" behindDoc="1" locked="0" layoutInCell="1" allowOverlap="1" wp14:anchorId="6C02DD5B" wp14:editId="44F2ECEF">
          <wp:simplePos x="0" y="0"/>
          <wp:positionH relativeFrom="outsideMargin">
            <wp:posOffset>181309</wp:posOffset>
          </wp:positionH>
          <wp:positionV relativeFrom="page">
            <wp:posOffset>679450</wp:posOffset>
          </wp:positionV>
          <wp:extent cx="287020" cy="3074035"/>
          <wp:effectExtent l="0" t="0" r="0" b="0"/>
          <wp:wrapTight wrapText="bothSides">
            <wp:wrapPolygon edited="0">
              <wp:start x="0" y="0"/>
              <wp:lineTo x="0" y="21417"/>
              <wp:lineTo x="20071" y="21417"/>
              <wp:lineTo x="20071" y="0"/>
              <wp:lineTo x="0" y="0"/>
            </wp:wrapPolygon>
          </wp:wrapTight>
          <wp:docPr id="21" name="Picture 2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Logo 85mm.jpg"/>
                  <pic:cNvPicPr/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287020" cy="307403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EA454B4C"/>
    <w:multiLevelType w:val="multilevel"/>
    <w:tmpl w:val="EF0663F2"/>
    <w:lvl w:ilvl="0">
      <w:numFmt w:val="bullet"/>
      <w:lvlText w:val="•"/>
      <w:lvlJc w:val="left"/>
      <w:pPr>
        <w:tabs>
          <w:tab w:val="num" w:pos="0"/>
        </w:tabs>
        <w:ind w:left="480" w:hanging="480"/>
      </w:pPr>
    </w:lvl>
    <w:lvl w:ilvl="1">
      <w:numFmt w:val="bullet"/>
      <w:lvlText w:val="–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•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–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•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–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•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–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•"/>
      <w:lvlJc w:val="left"/>
      <w:pPr>
        <w:tabs>
          <w:tab w:val="num" w:pos="5760"/>
        </w:tabs>
        <w:ind w:left="6240" w:hanging="480"/>
      </w:pPr>
    </w:lvl>
  </w:abstractNum>
  <w:abstractNum w:abstractNumId="1" w15:restartNumberingAfterBreak="0">
    <w:nsid w:val="FFFFFF7C"/>
    <w:multiLevelType w:val="singleLevel"/>
    <w:tmpl w:val="B9B863FE"/>
    <w:lvl w:ilvl="0">
      <w:start w:val="1"/>
      <w:numFmt w:val="decimal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2" w15:restartNumberingAfterBreak="0">
    <w:nsid w:val="FFFFFF7D"/>
    <w:multiLevelType w:val="singleLevel"/>
    <w:tmpl w:val="C2085D82"/>
    <w:lvl w:ilvl="0">
      <w:start w:val="1"/>
      <w:numFmt w:val="decimal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3" w15:restartNumberingAfterBreak="0">
    <w:nsid w:val="FFFFFF7E"/>
    <w:multiLevelType w:val="singleLevel"/>
    <w:tmpl w:val="B986E8FC"/>
    <w:lvl w:ilvl="0">
      <w:start w:val="1"/>
      <w:numFmt w:val="decimal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4" w15:restartNumberingAfterBreak="0">
    <w:nsid w:val="FFFFFF7F"/>
    <w:multiLevelType w:val="singleLevel"/>
    <w:tmpl w:val="FD8A23E0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5" w15:restartNumberingAfterBreak="0">
    <w:nsid w:val="FFFFFF80"/>
    <w:multiLevelType w:val="singleLevel"/>
    <w:tmpl w:val="EA50C0B4"/>
    <w:lvl w:ilvl="0">
      <w:start w:val="1"/>
      <w:numFmt w:val="bullet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6" w15:restartNumberingAfterBreak="0">
    <w:nsid w:val="FFFFFF81"/>
    <w:multiLevelType w:val="singleLevel"/>
    <w:tmpl w:val="C230615E"/>
    <w:lvl w:ilvl="0">
      <w:start w:val="1"/>
      <w:numFmt w:val="bullet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7" w15:restartNumberingAfterBreak="0">
    <w:nsid w:val="FFFFFF82"/>
    <w:multiLevelType w:val="singleLevel"/>
    <w:tmpl w:val="03567C16"/>
    <w:lvl w:ilvl="0">
      <w:start w:val="1"/>
      <w:numFmt w:val="bullet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8" w15:restartNumberingAfterBreak="0">
    <w:nsid w:val="FFFFFF83"/>
    <w:multiLevelType w:val="singleLevel"/>
    <w:tmpl w:val="70E69A54"/>
    <w:lvl w:ilvl="0">
      <w:start w:val="1"/>
      <w:numFmt w:val="bullet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9" w15:restartNumberingAfterBreak="0">
    <w:nsid w:val="FFFFFF88"/>
    <w:multiLevelType w:val="singleLevel"/>
    <w:tmpl w:val="38FC917E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0" w15:restartNumberingAfterBreak="0">
    <w:nsid w:val="FFFFFF89"/>
    <w:multiLevelType w:val="singleLevel"/>
    <w:tmpl w:val="E3FCF7C2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1" w15:restartNumberingAfterBreak="0">
    <w:nsid w:val="170CD2DE"/>
    <w:multiLevelType w:val="multilevel"/>
    <w:tmpl w:val="9CF859DE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abstractNum w:abstractNumId="12" w15:restartNumberingAfterBreak="0">
    <w:nsid w:val="2C1AE401"/>
    <w:multiLevelType w:val="multilevel"/>
    <w:tmpl w:val="0C1E44E8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abstractNum w:abstractNumId="13" w15:restartNumberingAfterBreak="0">
    <w:nsid w:val="6E2D7752"/>
    <w:multiLevelType w:val="hybridMultilevel"/>
    <w:tmpl w:val="9D52D28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1"/>
  </w:num>
  <w:num w:numId="2">
    <w:abstractNumId w:val="10"/>
  </w:num>
  <w:num w:numId="3">
    <w:abstractNumId w:val="8"/>
  </w:num>
  <w:num w:numId="4">
    <w:abstractNumId w:val="7"/>
  </w:num>
  <w:num w:numId="5">
    <w:abstractNumId w:val="6"/>
  </w:num>
  <w:num w:numId="6">
    <w:abstractNumId w:val="5"/>
  </w:num>
  <w:num w:numId="7">
    <w:abstractNumId w:val="9"/>
  </w:num>
  <w:num w:numId="8">
    <w:abstractNumId w:val="4"/>
  </w:num>
  <w:num w:numId="9">
    <w:abstractNumId w:val="3"/>
  </w:num>
  <w:num w:numId="10">
    <w:abstractNumId w:val="2"/>
  </w:num>
  <w:num w:numId="11">
    <w:abstractNumId w:val="1"/>
  </w:num>
  <w:num w:numId="12">
    <w:abstractNumId w:val="13"/>
  </w:num>
  <w:num w:numId="13">
    <w:abstractNumId w:val="12"/>
  </w:num>
  <w:num w:numId="14">
    <w:abstractNumId w:val="0"/>
  </w:num>
  <w:num w:numId="1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9"/>
  <w:embedSystemFonts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590D07"/>
    <w:rsid w:val="00011C8B"/>
    <w:rsid w:val="00172CC5"/>
    <w:rsid w:val="00345ACE"/>
    <w:rsid w:val="004D4877"/>
    <w:rsid w:val="004E29B3"/>
    <w:rsid w:val="004F7D5F"/>
    <w:rsid w:val="00590D07"/>
    <w:rsid w:val="00784D58"/>
    <w:rsid w:val="008D6863"/>
    <w:rsid w:val="00B86B75"/>
    <w:rsid w:val="00BC48D5"/>
    <w:rsid w:val="00C36279"/>
    <w:rsid w:val="00D2557C"/>
    <w:rsid w:val="00E315A3"/>
    <w:rsid w:val="00E61346"/>
    <w:rsid w:val="00FE3A18"/>
  </w:rsids>
  <m:mathPr>
    <m:mathFont m:val="Cambria Math"/>
    <m:brkBin m:val="before"/>
    <m:brkBinSub m:val="--"/>
    <m:smallFrac m:val="0"/>
    <m:dispDef m:val="0"/>
    <m:lMargin m:val="0"/>
    <m:rMargin m:val="0"/>
    <m:defJc m:val="centerGroup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8"/>
    <o:shapelayout v:ext="edit">
      <o:idmap v:ext="edit" data="1"/>
    </o:shapelayout>
  </w:shapeDefaults>
  <w:decimalSymbol w:val="."/>
  <w:listSeparator w:val=","/>
  <w14:docId w14:val="46743D7F"/>
  <w15:docId w15:val="{BC11B589-8A85-4C94-BF81-7B824F949A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377">
    <w:lsdException w:name="heading 6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 w:qFormat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 w:qFormat="1"/>
    <w:lsdException w:name="header" w:semiHidden="1" w:uiPriority="99" w:unhideWhenUsed="1"/>
    <w:lsdException w:name="footer" w:semiHidden="1" w:uiPriority="99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99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3" w:semiHidden="1" w:unhideWhenUsed="1"/>
    <w:lsdException w:name="List Bullet 4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  <w:lsdException w:name="Smart Link Error" w:semiHidden="1" w:uiPriority="99" w:unhideWhenUsed="1"/>
  </w:latentStyles>
  <w:style w:type="paragraph" w:default="1" w:styleId="Normal">
    <w:name w:val="Normal"/>
    <w:qFormat/>
    <w:rsid w:val="006E7EB5"/>
    <w:rPr>
      <w:rFonts w:ascii="Calibri" w:hAnsi="Calibri"/>
    </w:rPr>
  </w:style>
  <w:style w:type="paragraph" w:styleId="Heading1">
    <w:name w:val="heading 1"/>
    <w:basedOn w:val="Normal"/>
    <w:next w:val="BodyText"/>
    <w:uiPriority w:val="9"/>
    <w:qFormat/>
    <w:rsid w:val="00FA7F8B"/>
    <w:pPr>
      <w:keepNext/>
      <w:keepLines/>
      <w:spacing w:before="240" w:after="240"/>
      <w:outlineLvl w:val="0"/>
    </w:pPr>
    <w:rPr>
      <w:rFonts w:asciiTheme="majorHAnsi" w:eastAsiaTheme="majorEastAsia" w:hAnsiTheme="majorHAnsi" w:cstheme="majorBidi"/>
      <w:b/>
      <w:bCs/>
      <w:caps/>
      <w:sz w:val="48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rsid w:val="00745220"/>
    <w:pPr>
      <w:keepNext/>
      <w:keepLines/>
      <w:spacing w:before="120" w:after="120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Heading3">
    <w:name w:val="heading 3"/>
    <w:basedOn w:val="Normal"/>
    <w:next w:val="BodyText"/>
    <w:uiPriority w:val="9"/>
    <w:unhideWhenUsed/>
    <w:qFormat/>
    <w:rsid w:val="00745220"/>
    <w:pPr>
      <w:keepNext/>
      <w:keepLines/>
      <w:spacing w:before="120" w:after="120"/>
      <w:outlineLvl w:val="2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Heading4">
    <w:name w:val="heading 4"/>
    <w:basedOn w:val="Normal"/>
    <w:next w:val="BodyText"/>
    <w:uiPriority w:val="9"/>
    <w:unhideWhenUsed/>
    <w:qFormat/>
    <w:rsid w:val="004C6CF4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</w:rPr>
  </w:style>
  <w:style w:type="paragraph" w:styleId="Heading5">
    <w:name w:val="heading 5"/>
    <w:basedOn w:val="Normal"/>
    <w:next w:val="BodyText"/>
    <w:uiPriority w:val="9"/>
    <w:unhideWhenUsed/>
    <w:qFormat/>
    <w:rsid w:val="004C6CF4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b/>
      <w:i/>
      <w:iCs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</w:rPr>
  </w:style>
  <w:style w:type="paragraph" w:styleId="Heading7">
    <w:name w:val="heading 7"/>
    <w:basedOn w:val="Normal"/>
    <w:next w:val="BodyText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</w:rPr>
  </w:style>
  <w:style w:type="paragraph" w:styleId="Heading8">
    <w:name w:val="heading 8"/>
    <w:basedOn w:val="Normal"/>
    <w:next w:val="BodyText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</w:rPr>
  </w:style>
  <w:style w:type="paragraph" w:styleId="Heading9">
    <w:name w:val="heading 9"/>
    <w:basedOn w:val="Normal"/>
    <w:next w:val="BodyText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qFormat/>
    <w:rsid w:val="00745220"/>
    <w:pPr>
      <w:spacing w:before="180" w:after="180"/>
    </w:pPr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rsid w:val="005A6EF3"/>
    <w:pPr>
      <w:spacing w:before="0" w:after="0"/>
    </w:pPr>
    <w:rPr>
      <w:sz w:val="20"/>
    </w:rPr>
  </w:style>
  <w:style w:type="paragraph" w:styleId="Title">
    <w:name w:val="Title"/>
    <w:basedOn w:val="Normal"/>
    <w:next w:val="BodyText"/>
    <w:qFormat/>
    <w:rsid w:val="00BA41C8"/>
    <w:pPr>
      <w:keepNext/>
      <w:keepLines/>
      <w:spacing w:before="480" w:after="240"/>
    </w:pPr>
    <w:rPr>
      <w:rFonts w:asciiTheme="majorHAnsi" w:eastAsiaTheme="majorEastAsia" w:hAnsiTheme="majorHAnsi" w:cstheme="majorBidi"/>
      <w:b/>
      <w:bCs/>
      <w:caps/>
      <w:sz w:val="72"/>
      <w:szCs w:val="36"/>
      <w:u w:val="thick"/>
    </w:rPr>
  </w:style>
  <w:style w:type="paragraph" w:styleId="Subtitle">
    <w:name w:val="Subtitle"/>
    <w:basedOn w:val="Title"/>
    <w:next w:val="BodyText"/>
    <w:qFormat/>
    <w:rsid w:val="00702333"/>
    <w:pPr>
      <w:spacing w:before="240"/>
    </w:pPr>
    <w:rPr>
      <w:sz w:val="36"/>
      <w:szCs w:val="30"/>
    </w:rPr>
  </w:style>
  <w:style w:type="paragraph" w:customStyle="1" w:styleId="Author">
    <w:name w:val="Author"/>
    <w:next w:val="BodyText"/>
    <w:qFormat/>
    <w:rsid w:val="00686F14"/>
    <w:pPr>
      <w:keepNext/>
      <w:keepLines/>
    </w:pPr>
    <w:rPr>
      <w:rFonts w:ascii="Calibri" w:hAnsi="Calibri"/>
    </w:rPr>
  </w:style>
  <w:style w:type="paragraph" w:styleId="Date">
    <w:name w:val="Date"/>
    <w:next w:val="BodyText"/>
    <w:qFormat/>
    <w:rsid w:val="00686F14"/>
    <w:pPr>
      <w:keepNext/>
      <w:keepLines/>
    </w:pPr>
    <w:rPr>
      <w:rFonts w:ascii="Calibri" w:hAnsi="Calibri"/>
    </w:rPr>
  </w:style>
  <w:style w:type="paragraph" w:customStyle="1" w:styleId="Abstract">
    <w:name w:val="Abstract"/>
    <w:basedOn w:val="Normal"/>
    <w:next w:val="BodyText"/>
    <w:qFormat/>
    <w:rsid w:val="00D00A13"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qFormat/>
  </w:style>
  <w:style w:type="paragraph" w:styleId="BlockText">
    <w:name w:val="Block Text"/>
    <w:basedOn w:val="BodyText"/>
    <w:next w:val="BodyText"/>
    <w:uiPriority w:val="9"/>
    <w:unhideWhenUsed/>
    <w:qFormat/>
    <w:rsid w:val="00745220"/>
    <w:pPr>
      <w:spacing w:before="100" w:after="100"/>
    </w:pPr>
    <w:rPr>
      <w:rFonts w:eastAsiaTheme="majorEastAsia" w:cstheme="majorBidi"/>
      <w:bCs/>
      <w:sz w:val="20"/>
      <w:szCs w:val="20"/>
    </w:rPr>
  </w:style>
  <w:style w:type="paragraph" w:styleId="FootnoteText">
    <w:name w:val="footnote text"/>
    <w:basedOn w:val="Normal"/>
    <w:uiPriority w:val="9"/>
    <w:unhideWhenUsed/>
    <w:qFormat/>
    <w:rsid w:val="00BA186B"/>
    <w:pPr>
      <w:spacing w:after="0"/>
    </w:pPr>
    <w:rPr>
      <w:sz w:val="16"/>
    </w:rPr>
  </w:style>
  <w:style w:type="table" w:customStyle="1" w:styleId="Table">
    <w:name w:val="Table"/>
    <w:basedOn w:val="mfscheduleTable"/>
    <w:semiHidden/>
    <w:unhideWhenUsed/>
    <w:qFormat/>
    <w:rsid w:val="001E18B7"/>
    <w:tblPr/>
    <w:tblStylePr w:type="firstRow">
      <w:rPr>
        <w:rFonts w:ascii="Calibri" w:hAnsi="Calibri"/>
        <w:b/>
        <w:color w:val="FFFFFF" w:themeColor="background1"/>
      </w:rPr>
      <w:tblPr/>
      <w:tcPr>
        <w:shd w:val="clear" w:color="auto" w:fill="000000" w:themeFill="text1"/>
      </w:tcPr>
    </w:tblStylePr>
    <w:tblStylePr w:type="firstCol">
      <w:rPr>
        <w:rFonts w:ascii="Calibri" w:hAnsi="Calibri"/>
        <w:i/>
        <w:color w:val="BFBFBF" w:themeColor="background1" w:themeShade="BF"/>
        <w:sz w:val="20"/>
      </w:rPr>
    </w:tblStyle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CaptionChar"/>
    <w:pPr>
      <w:spacing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  <w:qFormat/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CaptionChar">
    <w:name w:val="Caption Char"/>
    <w:basedOn w:val="DefaultParagraphFont"/>
    <w:link w:val="Caption"/>
  </w:style>
  <w:style w:type="character" w:customStyle="1" w:styleId="VerbatimChar">
    <w:name w:val="Verbatim Char"/>
    <w:basedOn w:val="CaptionChar"/>
    <w:link w:val="SourceCode"/>
    <w:rPr>
      <w:rFonts w:ascii="Consolas" w:hAnsi="Consolas"/>
      <w:sz w:val="22"/>
    </w:rPr>
  </w:style>
  <w:style w:type="character" w:styleId="FootnoteReference">
    <w:name w:val="footnote reference"/>
    <w:basedOn w:val="CaptionChar"/>
    <w:rPr>
      <w:vertAlign w:val="superscript"/>
    </w:rPr>
  </w:style>
  <w:style w:type="character" w:styleId="Hyperlink">
    <w:name w:val="Hyperlink"/>
    <w:basedOn w:val="CaptionChar"/>
    <w:uiPriority w:val="99"/>
    <w:rsid w:val="00FA7F8B"/>
    <w:rPr>
      <w:rFonts w:ascii="Calibri" w:hAnsi="Calibri"/>
      <w:color w:val="4F81BD" w:themeColor="accent1"/>
    </w:rPr>
  </w:style>
  <w:style w:type="paragraph" w:styleId="TOCHeading">
    <w:name w:val="TOC Heading"/>
    <w:basedOn w:val="Heading2"/>
    <w:next w:val="BodyText"/>
    <w:uiPriority w:val="39"/>
    <w:unhideWhenUsed/>
    <w:qFormat/>
    <w:rsid w:val="004C6CF4"/>
    <w:pPr>
      <w:spacing w:line="259" w:lineRule="auto"/>
      <w:outlineLvl w:val="9"/>
    </w:pPr>
    <w:rPr>
      <w:bCs w:val="0"/>
    </w:rPr>
  </w:style>
  <w:style w:type="table" w:styleId="TableGrid">
    <w:name w:val="Table Grid"/>
    <w:basedOn w:val="TableNormal"/>
    <w:rsid w:val="00196689"/>
    <w:pPr>
      <w:spacing w:after="0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3-Accent5">
    <w:name w:val="Grid Table 3 Accent 5"/>
    <w:basedOn w:val="TableNormal"/>
    <w:uiPriority w:val="48"/>
    <w:rsid w:val="00B11250"/>
    <w:pPr>
      <w:spacing w:after="0"/>
    </w:pPr>
    <w:tblPr>
      <w:tblStyleRowBandSize w:val="1"/>
      <w:tblStyleColBandSize w:val="1"/>
      <w:tblBorders>
        <w:top w:val="single" w:sz="4" w:space="0" w:color="92CDDC" w:themeColor="accent5" w:themeTint="99"/>
        <w:left w:val="single" w:sz="4" w:space="0" w:color="92CDDC" w:themeColor="accent5" w:themeTint="99"/>
        <w:bottom w:val="single" w:sz="4" w:space="0" w:color="92CDDC" w:themeColor="accent5" w:themeTint="99"/>
        <w:right w:val="single" w:sz="4" w:space="0" w:color="92CDDC" w:themeColor="accent5" w:themeTint="99"/>
        <w:insideH w:val="single" w:sz="4" w:space="0" w:color="92CDDC" w:themeColor="accent5" w:themeTint="99"/>
        <w:insideV w:val="single" w:sz="4" w:space="0" w:color="92CDDC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AEEF3" w:themeFill="accent5" w:themeFillTint="33"/>
      </w:tcPr>
    </w:tblStylePr>
    <w:tblStylePr w:type="band1Horz">
      <w:tblPr/>
      <w:tcPr>
        <w:shd w:val="clear" w:color="auto" w:fill="DAEEF3" w:themeFill="accent5" w:themeFillTint="33"/>
      </w:tcPr>
    </w:tblStylePr>
    <w:tblStylePr w:type="neCell">
      <w:tblPr/>
      <w:tcPr>
        <w:tcBorders>
          <w:bottom w:val="single" w:sz="4" w:space="0" w:color="92CDDC" w:themeColor="accent5" w:themeTint="99"/>
        </w:tcBorders>
      </w:tcPr>
    </w:tblStylePr>
    <w:tblStylePr w:type="nwCell">
      <w:tblPr/>
      <w:tcPr>
        <w:tcBorders>
          <w:bottom w:val="single" w:sz="4" w:space="0" w:color="92CDDC" w:themeColor="accent5" w:themeTint="99"/>
        </w:tcBorders>
      </w:tcPr>
    </w:tblStylePr>
    <w:tblStylePr w:type="seCell">
      <w:tblPr/>
      <w:tcPr>
        <w:tcBorders>
          <w:top w:val="single" w:sz="4" w:space="0" w:color="92CDDC" w:themeColor="accent5" w:themeTint="99"/>
        </w:tcBorders>
      </w:tcPr>
    </w:tblStylePr>
    <w:tblStylePr w:type="swCell">
      <w:tblPr/>
      <w:tcPr>
        <w:tcBorders>
          <w:top w:val="single" w:sz="4" w:space="0" w:color="92CDDC" w:themeColor="accent5" w:themeTint="99"/>
        </w:tcBorders>
      </w:tcPr>
    </w:tblStylePr>
  </w:style>
  <w:style w:type="character" w:customStyle="1" w:styleId="BodyTextChar">
    <w:name w:val="Body Text Char"/>
    <w:basedOn w:val="DefaultParagraphFont"/>
    <w:link w:val="BodyText"/>
    <w:rsid w:val="00745220"/>
    <w:rPr>
      <w:rFonts w:ascii="Calibri" w:hAnsi="Calibri"/>
    </w:rPr>
  </w:style>
  <w:style w:type="character" w:styleId="Emphasis">
    <w:name w:val="Emphasis"/>
    <w:basedOn w:val="DefaultParagraphFont"/>
    <w:rsid w:val="00702333"/>
    <w:rPr>
      <w:i/>
      <w:iCs/>
    </w:rPr>
  </w:style>
  <w:style w:type="paragraph" w:styleId="Header">
    <w:name w:val="header"/>
    <w:basedOn w:val="Normal"/>
    <w:link w:val="HeaderChar"/>
    <w:uiPriority w:val="99"/>
    <w:unhideWhenUsed/>
    <w:rsid w:val="00BF4188"/>
    <w:pPr>
      <w:tabs>
        <w:tab w:val="center" w:pos="4513"/>
        <w:tab w:val="right" w:pos="9026"/>
      </w:tabs>
      <w:spacing w:after="0"/>
    </w:pPr>
  </w:style>
  <w:style w:type="character" w:customStyle="1" w:styleId="HeaderChar">
    <w:name w:val="Header Char"/>
    <w:basedOn w:val="DefaultParagraphFont"/>
    <w:link w:val="Header"/>
    <w:uiPriority w:val="99"/>
    <w:rsid w:val="00BF4188"/>
  </w:style>
  <w:style w:type="paragraph" w:styleId="Footer">
    <w:name w:val="footer"/>
    <w:basedOn w:val="Normal"/>
    <w:link w:val="FooterChar"/>
    <w:uiPriority w:val="99"/>
    <w:unhideWhenUsed/>
    <w:rsid w:val="00BF4188"/>
    <w:pPr>
      <w:tabs>
        <w:tab w:val="center" w:pos="4513"/>
        <w:tab w:val="right" w:pos="9026"/>
      </w:tabs>
      <w:spacing w:after="0"/>
    </w:pPr>
  </w:style>
  <w:style w:type="character" w:customStyle="1" w:styleId="FooterChar">
    <w:name w:val="Footer Char"/>
    <w:basedOn w:val="DefaultParagraphFont"/>
    <w:link w:val="Footer"/>
    <w:uiPriority w:val="99"/>
    <w:rsid w:val="00BF4188"/>
  </w:style>
  <w:style w:type="character" w:styleId="PageNumber">
    <w:name w:val="page number"/>
    <w:basedOn w:val="DefaultParagraphFont"/>
    <w:uiPriority w:val="99"/>
    <w:rsid w:val="00BF4188"/>
    <w:rPr>
      <w:rFonts w:asciiTheme="minorHAnsi" w:hAnsiTheme="minorHAnsi"/>
      <w:b/>
      <w:sz w:val="24"/>
    </w:rPr>
  </w:style>
  <w:style w:type="table" w:customStyle="1" w:styleId="mfbodytable">
    <w:name w:val="mf_bodytable"/>
    <w:basedOn w:val="TableGrid"/>
    <w:uiPriority w:val="99"/>
    <w:rsid w:val="001E18B7"/>
    <w:rPr>
      <w:rFonts w:ascii="Calibri" w:hAnsi="Calibri"/>
      <w:sz w:val="20"/>
    </w:rPr>
    <w:tblPr/>
  </w:style>
  <w:style w:type="table" w:customStyle="1" w:styleId="mfscheduleTable">
    <w:name w:val="mf_scheduleTable"/>
    <w:basedOn w:val="mfbodytable"/>
    <w:uiPriority w:val="99"/>
    <w:rsid w:val="00CE507B"/>
    <w:tblPr/>
    <w:tblStylePr w:type="firstCol">
      <w:rPr>
        <w:rFonts w:ascii="Calibri" w:hAnsi="Calibri"/>
        <w:i/>
        <w:color w:val="BFBFBF" w:themeColor="background1" w:themeShade="BF"/>
        <w:sz w:val="20"/>
      </w:rPr>
    </w:tblStylePr>
  </w:style>
  <w:style w:type="paragraph" w:styleId="TOC1">
    <w:name w:val="toc 1"/>
    <w:basedOn w:val="Normal"/>
    <w:next w:val="Normal"/>
    <w:autoRedefine/>
    <w:uiPriority w:val="39"/>
    <w:unhideWhenUsed/>
    <w:rsid w:val="004C6CF4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4C6CF4"/>
    <w:pPr>
      <w:spacing w:after="100"/>
      <w:ind w:left="240"/>
    </w:pPr>
  </w:style>
  <w:style w:type="paragraph" w:styleId="TOC3">
    <w:name w:val="toc 3"/>
    <w:basedOn w:val="Normal"/>
    <w:next w:val="Normal"/>
    <w:autoRedefine/>
    <w:uiPriority w:val="39"/>
    <w:unhideWhenUsed/>
    <w:rsid w:val="004C6CF4"/>
    <w:pPr>
      <w:spacing w:after="100"/>
      <w:ind w:left="480"/>
    </w:pPr>
  </w:style>
  <w:style w:type="character" w:styleId="UnresolvedMention">
    <w:name w:val="Unresolved Mention"/>
    <w:basedOn w:val="DefaultParagraphFont"/>
    <w:uiPriority w:val="99"/>
    <w:unhideWhenUsed/>
    <w:rsid w:val="00917213"/>
    <w:rPr>
      <w:color w:val="605E5C"/>
      <w:shd w:val="clear" w:color="auto" w:fill="E1DFDD"/>
    </w:rPr>
  </w:style>
  <w:style w:type="paragraph" w:styleId="CommentText">
    <w:name w:val="annotation text"/>
    <w:basedOn w:val="Normal"/>
    <w:link w:val="CommentTextChar"/>
    <w:unhideWhenUsed/>
    <w:qFormat/>
    <w:rsid w:val="00917213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rsid w:val="00917213"/>
    <w:rPr>
      <w:sz w:val="20"/>
      <w:szCs w:val="20"/>
    </w:rPr>
  </w:style>
  <w:style w:type="character" w:customStyle="1" w:styleId="mfred">
    <w:name w:val="mf_red"/>
    <w:basedOn w:val="BodyTextChar"/>
    <w:uiPriority w:val="1"/>
    <w:qFormat/>
    <w:rsid w:val="00917213"/>
    <w:rPr>
      <w:rFonts w:ascii="Calibri" w:hAnsi="Calibri"/>
      <w:color w:val="FF0000"/>
      <w:shd w:val="clear" w:color="auto" w:fill="C0C0C0"/>
    </w:rPr>
  </w:style>
  <w:style w:type="paragraph" w:customStyle="1" w:styleId="SourceCode">
    <w:name w:val="Source Code"/>
    <w:basedOn w:val="Normal"/>
    <w:link w:val="VerbatimChar"/>
    <w:pPr>
      <w:wordWrap w:val="0"/>
    </w:pPr>
  </w:style>
  <w:style w:type="character" w:customStyle="1" w:styleId="KeywordTok">
    <w:name w:val="KeywordTok"/>
    <w:basedOn w:val="VerbatimChar"/>
    <w:rPr>
      <w:rFonts w:ascii="Consolas" w:hAnsi="Consolas"/>
      <w:b/>
      <w:color w:val="007020"/>
      <w:sz w:val="22"/>
    </w:rPr>
  </w:style>
  <w:style w:type="character" w:customStyle="1" w:styleId="DataTypeTok">
    <w:name w:val="DataTypeTok"/>
    <w:basedOn w:val="VerbatimChar"/>
    <w:rPr>
      <w:rFonts w:ascii="Consolas" w:hAnsi="Consolas"/>
      <w:color w:val="902000"/>
      <w:sz w:val="22"/>
    </w:rPr>
  </w:style>
  <w:style w:type="character" w:customStyle="1" w:styleId="DecValTok">
    <w:name w:val="DecValTok"/>
    <w:basedOn w:val="VerbatimChar"/>
    <w:rPr>
      <w:rFonts w:ascii="Consolas" w:hAnsi="Consolas"/>
      <w:color w:val="40A070"/>
      <w:sz w:val="22"/>
    </w:rPr>
  </w:style>
  <w:style w:type="character" w:customStyle="1" w:styleId="BaseNTok">
    <w:name w:val="BaseNTok"/>
    <w:basedOn w:val="VerbatimChar"/>
    <w:rPr>
      <w:rFonts w:ascii="Consolas" w:hAnsi="Consolas"/>
      <w:color w:val="40A070"/>
      <w:sz w:val="22"/>
    </w:rPr>
  </w:style>
  <w:style w:type="character" w:customStyle="1" w:styleId="FloatTok">
    <w:name w:val="FloatTok"/>
    <w:basedOn w:val="VerbatimChar"/>
    <w:rPr>
      <w:rFonts w:ascii="Consolas" w:hAnsi="Consolas"/>
      <w:color w:val="40A070"/>
      <w:sz w:val="22"/>
    </w:rPr>
  </w:style>
  <w:style w:type="character" w:customStyle="1" w:styleId="ConstantTok">
    <w:name w:val="ConstantTok"/>
    <w:basedOn w:val="VerbatimChar"/>
    <w:rPr>
      <w:rFonts w:ascii="Consolas" w:hAnsi="Consolas"/>
      <w:color w:val="880000"/>
      <w:sz w:val="22"/>
    </w:rPr>
  </w:style>
  <w:style w:type="character" w:customStyle="1" w:styleId="CharTok">
    <w:name w:val="CharTok"/>
    <w:basedOn w:val="VerbatimChar"/>
    <w:rPr>
      <w:rFonts w:ascii="Consolas" w:hAnsi="Consolas"/>
      <w:color w:val="4070A0"/>
      <w:sz w:val="22"/>
    </w:rPr>
  </w:style>
  <w:style w:type="character" w:customStyle="1" w:styleId="SpecialCharTok">
    <w:name w:val="SpecialCharTok"/>
    <w:basedOn w:val="VerbatimChar"/>
    <w:rPr>
      <w:rFonts w:ascii="Consolas" w:hAnsi="Consolas"/>
      <w:color w:val="4070A0"/>
      <w:sz w:val="22"/>
    </w:rPr>
  </w:style>
  <w:style w:type="character" w:customStyle="1" w:styleId="StringTok">
    <w:name w:val="StringTok"/>
    <w:basedOn w:val="VerbatimChar"/>
    <w:rPr>
      <w:rFonts w:ascii="Consolas" w:hAnsi="Consolas"/>
      <w:color w:val="4070A0"/>
      <w:sz w:val="22"/>
    </w:rPr>
  </w:style>
  <w:style w:type="character" w:customStyle="1" w:styleId="VerbatimStringTok">
    <w:name w:val="VerbatimStringTok"/>
    <w:basedOn w:val="VerbatimChar"/>
    <w:rPr>
      <w:rFonts w:ascii="Consolas" w:hAnsi="Consolas"/>
      <w:color w:val="4070A0"/>
      <w:sz w:val="22"/>
    </w:rPr>
  </w:style>
  <w:style w:type="character" w:customStyle="1" w:styleId="SpecialStringTok">
    <w:name w:val="SpecialStringTok"/>
    <w:basedOn w:val="VerbatimChar"/>
    <w:rPr>
      <w:rFonts w:ascii="Consolas" w:hAnsi="Consolas"/>
      <w:color w:val="BB6688"/>
      <w:sz w:val="22"/>
    </w:rPr>
  </w:style>
  <w:style w:type="character" w:customStyle="1" w:styleId="ImportTok">
    <w:name w:val="ImportTok"/>
    <w:basedOn w:val="VerbatimChar"/>
    <w:rPr>
      <w:rFonts w:ascii="Consolas" w:hAnsi="Consolas"/>
      <w:sz w:val="22"/>
    </w:rPr>
  </w:style>
  <w:style w:type="character" w:customStyle="1" w:styleId="CommentTok">
    <w:name w:val="CommentTok"/>
    <w:basedOn w:val="VerbatimChar"/>
    <w:rPr>
      <w:rFonts w:ascii="Consolas" w:hAnsi="Consolas"/>
      <w:i/>
      <w:color w:val="60A0B0"/>
      <w:sz w:val="22"/>
    </w:rPr>
  </w:style>
  <w:style w:type="character" w:customStyle="1" w:styleId="DocumentationTok">
    <w:name w:val="DocumentationTok"/>
    <w:basedOn w:val="VerbatimChar"/>
    <w:rPr>
      <w:rFonts w:ascii="Consolas" w:hAnsi="Consolas"/>
      <w:i/>
      <w:color w:val="BA2121"/>
      <w:sz w:val="22"/>
    </w:rPr>
  </w:style>
  <w:style w:type="character" w:customStyle="1" w:styleId="AnnotationTok">
    <w:name w:val="Annot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CommentVarTok">
    <w:name w:val="CommentVar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OtherTok">
    <w:name w:val="OtherTok"/>
    <w:basedOn w:val="VerbatimChar"/>
    <w:rPr>
      <w:rFonts w:ascii="Consolas" w:hAnsi="Consolas"/>
      <w:color w:val="007020"/>
      <w:sz w:val="22"/>
    </w:rPr>
  </w:style>
  <w:style w:type="character" w:customStyle="1" w:styleId="FunctionTok">
    <w:name w:val="FunctionTok"/>
    <w:basedOn w:val="VerbatimChar"/>
    <w:rPr>
      <w:rFonts w:ascii="Consolas" w:hAnsi="Consolas"/>
      <w:color w:val="06287E"/>
      <w:sz w:val="22"/>
    </w:rPr>
  </w:style>
  <w:style w:type="character" w:customStyle="1" w:styleId="VariableTok">
    <w:name w:val="VariableTok"/>
    <w:basedOn w:val="VerbatimChar"/>
    <w:rPr>
      <w:rFonts w:ascii="Consolas" w:hAnsi="Consolas"/>
      <w:color w:val="19177C"/>
      <w:sz w:val="22"/>
    </w:rPr>
  </w:style>
  <w:style w:type="character" w:customStyle="1" w:styleId="ControlFlowTok">
    <w:name w:val="ControlFlowTok"/>
    <w:basedOn w:val="VerbatimChar"/>
    <w:rPr>
      <w:rFonts w:ascii="Consolas" w:hAnsi="Consolas"/>
      <w:b/>
      <w:color w:val="007020"/>
      <w:sz w:val="22"/>
    </w:rPr>
  </w:style>
  <w:style w:type="character" w:customStyle="1" w:styleId="OperatorTok">
    <w:name w:val="OperatorTok"/>
    <w:basedOn w:val="VerbatimChar"/>
    <w:rPr>
      <w:rFonts w:ascii="Consolas" w:hAnsi="Consolas"/>
      <w:color w:val="666666"/>
      <w:sz w:val="22"/>
    </w:rPr>
  </w:style>
  <w:style w:type="character" w:customStyle="1" w:styleId="BuiltInTok">
    <w:name w:val="BuiltInTok"/>
    <w:basedOn w:val="VerbatimChar"/>
    <w:rPr>
      <w:rFonts w:ascii="Consolas" w:hAnsi="Consolas"/>
      <w:sz w:val="22"/>
    </w:rPr>
  </w:style>
  <w:style w:type="character" w:customStyle="1" w:styleId="ExtensionTok">
    <w:name w:val="ExtensionTok"/>
    <w:basedOn w:val="VerbatimChar"/>
    <w:rPr>
      <w:rFonts w:ascii="Consolas" w:hAnsi="Consolas"/>
      <w:sz w:val="22"/>
    </w:rPr>
  </w:style>
  <w:style w:type="character" w:customStyle="1" w:styleId="PreprocessorTok">
    <w:name w:val="PreprocessorTok"/>
    <w:basedOn w:val="VerbatimChar"/>
    <w:rPr>
      <w:rFonts w:ascii="Consolas" w:hAnsi="Consolas"/>
      <w:color w:val="BC7A00"/>
      <w:sz w:val="22"/>
    </w:rPr>
  </w:style>
  <w:style w:type="character" w:customStyle="1" w:styleId="AttributeTok">
    <w:name w:val="AttributeTok"/>
    <w:basedOn w:val="VerbatimChar"/>
    <w:rPr>
      <w:rFonts w:ascii="Consolas" w:hAnsi="Consolas"/>
      <w:color w:val="7D9029"/>
      <w:sz w:val="22"/>
    </w:rPr>
  </w:style>
  <w:style w:type="character" w:customStyle="1" w:styleId="RegionMarkerTok">
    <w:name w:val="RegionMarkerTok"/>
    <w:basedOn w:val="VerbatimChar"/>
    <w:rPr>
      <w:rFonts w:ascii="Consolas" w:hAnsi="Consolas"/>
      <w:sz w:val="22"/>
    </w:rPr>
  </w:style>
  <w:style w:type="character" w:customStyle="1" w:styleId="InformationTok">
    <w:name w:val="Information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WarningTok">
    <w:name w:val="WarningTok"/>
    <w:basedOn w:val="VerbatimChar"/>
    <w:rPr>
      <w:rFonts w:ascii="Consolas" w:hAnsi="Consolas"/>
      <w:b/>
      <w:i/>
      <w:color w:val="60A0B0"/>
      <w:sz w:val="22"/>
    </w:rPr>
  </w:style>
  <w:style w:type="character" w:customStyle="1" w:styleId="AlertTok">
    <w:name w:val="AlertTok"/>
    <w:basedOn w:val="VerbatimChar"/>
    <w:rPr>
      <w:rFonts w:ascii="Consolas" w:hAnsi="Consolas"/>
      <w:b/>
      <w:color w:val="FF0000"/>
      <w:sz w:val="22"/>
    </w:rPr>
  </w:style>
  <w:style w:type="character" w:customStyle="1" w:styleId="ErrorTok">
    <w:name w:val="ErrorTok"/>
    <w:basedOn w:val="VerbatimChar"/>
    <w:rPr>
      <w:rFonts w:ascii="Consolas" w:hAnsi="Consolas"/>
      <w:b/>
      <w:color w:val="FF0000"/>
      <w:sz w:val="22"/>
    </w:rPr>
  </w:style>
  <w:style w:type="character" w:customStyle="1" w:styleId="NormalTok">
    <w:name w:val="NormalTok"/>
    <w:basedOn w:val="VerbatimChar"/>
    <w:rPr>
      <w:rFonts w:ascii="Consolas" w:hAnsi="Consolas"/>
      <w:sz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DesignInfo/ElectricalSchematics/MBS103-V%5B20%5D150-Rev4.pdf" TargetMode="External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" Type="http://schemas.openxmlformats.org/officeDocument/2006/relationships/settings" Target="settings.xml"/><Relationship Id="rId21" Type="http://schemas.openxmlformats.org/officeDocument/2006/relationships/image" Target="media/image12.png"/><Relationship Id="rId7" Type="http://schemas.openxmlformats.org/officeDocument/2006/relationships/image" Target="media/image1.jpg"/><Relationship Id="rId12" Type="http://schemas.openxmlformats.org/officeDocument/2006/relationships/hyperlink" Target="https://kingscollege.bms.systems/comx-garden-villa/" TargetMode="External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5.png"/><Relationship Id="rId32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10" Type="http://schemas.openxmlformats.org/officeDocument/2006/relationships/image" Target="media/image4.png"/><Relationship Id="rId19" Type="http://schemas.openxmlformats.org/officeDocument/2006/relationships/image" Target="media/image10.png"/><Relationship Id="rId31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hyperlink" Target="DesignInfo/ElectricalSchematics/MBS103-V%5B20%5D151-Rev4.pdf" TargetMode="External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header" Target="header1.xml"/><Relationship Id="rId8" Type="http://schemas.openxmlformats.org/officeDocument/2006/relationships/image" Target="media/image2.jp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1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96</TotalTime>
  <Pages>3</Pages>
  <Words>1189</Words>
  <Characters>6780</Characters>
  <Application>Microsoft Office Word</Application>
  <DocSecurity>0</DocSecurity>
  <Lines>56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Title</vt:lpstr>
    </vt:vector>
  </TitlesOfParts>
  <Company/>
  <LinksUpToDate>false</LinksUpToDate>
  <CharactersWithSpaces>7954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cp:keywords/>
  <cp:lastModifiedBy>Ravi Woods</cp:lastModifiedBy>
  <cp:revision>5</cp:revision>
  <cp:lastPrinted>2020-09-15T10:18:00Z</cp:lastPrinted>
  <dcterms:created xsi:type="dcterms:W3CDTF">2020-04-06T13:37:00Z</dcterms:created>
  <dcterms:modified xsi:type="dcterms:W3CDTF">2020-09-15T10:18:00Z</dcterms:modified>
</cp:coreProperties>
</file>